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CCC2" w14:textId="30E6177C" w:rsidR="00C6031E" w:rsidRPr="00C6031E" w:rsidRDefault="00C6031E" w:rsidP="00C6031E">
      <w:pPr>
        <w:spacing w:after="0" w:line="240" w:lineRule="auto"/>
        <w:jc w:val="center"/>
        <w:rPr>
          <w:rFonts w:ascii="Arial" w:hAnsi="Arial" w:cs="Arial"/>
          <w:sz w:val="22"/>
          <w:szCs w:val="22"/>
        </w:rPr>
      </w:pPr>
      <w:r w:rsidRPr="00C6031E">
        <w:rPr>
          <w:rFonts w:ascii="Arial" w:hAnsi="Arial" w:cs="Arial"/>
          <w:sz w:val="22"/>
          <w:szCs w:val="22"/>
        </w:rPr>
        <w:t>APPLIED HEALTH INFORMATICS</w:t>
      </w:r>
    </w:p>
    <w:p w14:paraId="5DD11D28" w14:textId="0D4F30D7" w:rsidR="00C6031E" w:rsidRPr="00C6031E" w:rsidRDefault="00C6031E" w:rsidP="00C6031E">
      <w:pPr>
        <w:spacing w:after="0" w:line="240" w:lineRule="auto"/>
        <w:jc w:val="center"/>
        <w:rPr>
          <w:rFonts w:ascii="Arial" w:hAnsi="Arial" w:cs="Arial"/>
          <w:sz w:val="22"/>
          <w:szCs w:val="22"/>
        </w:rPr>
      </w:pPr>
      <w:r w:rsidRPr="00C6031E">
        <w:rPr>
          <w:rFonts w:ascii="Arial" w:hAnsi="Arial" w:cs="Arial"/>
          <w:sz w:val="22"/>
          <w:szCs w:val="22"/>
        </w:rPr>
        <w:t>Research Informatics &amp; Data Management - From Research Question to Trustworthy Evidence</w:t>
      </w:r>
    </w:p>
    <w:p w14:paraId="462F726F" w14:textId="061FCA44" w:rsidR="00C6031E" w:rsidRDefault="00C6031E" w:rsidP="00C6031E">
      <w:pPr>
        <w:spacing w:after="0" w:line="240" w:lineRule="auto"/>
        <w:jc w:val="center"/>
        <w:rPr>
          <w:rFonts w:ascii="Arial" w:hAnsi="Arial" w:cs="Arial"/>
          <w:sz w:val="22"/>
          <w:szCs w:val="22"/>
        </w:rPr>
      </w:pPr>
      <w:r w:rsidRPr="00C6031E">
        <w:rPr>
          <w:rFonts w:ascii="Arial" w:hAnsi="Arial" w:cs="Arial"/>
          <w:sz w:val="22"/>
          <w:szCs w:val="22"/>
        </w:rPr>
        <w:t>Instructors/Presenters: Ashley Landay, MBA/MS &amp; Chamberlain Nwanne, PhD</w:t>
      </w:r>
    </w:p>
    <w:p w14:paraId="2E3A5BFF" w14:textId="77777777" w:rsidR="00C6031E" w:rsidRPr="00C6031E" w:rsidRDefault="00C6031E" w:rsidP="00C6031E">
      <w:pPr>
        <w:spacing w:after="0" w:line="240" w:lineRule="auto"/>
        <w:rPr>
          <w:rFonts w:ascii="Arial" w:hAnsi="Arial" w:cs="Arial"/>
          <w:sz w:val="22"/>
          <w:szCs w:val="22"/>
        </w:rPr>
      </w:pPr>
    </w:p>
    <w:p w14:paraId="6196FDCE" w14:textId="77777777" w:rsidR="00C6031E" w:rsidRPr="00C6031E" w:rsidRDefault="00C6031E" w:rsidP="00C6031E">
      <w:pPr>
        <w:spacing w:after="0" w:line="240" w:lineRule="auto"/>
        <w:rPr>
          <w:rFonts w:ascii="Arial" w:hAnsi="Arial" w:cs="Arial"/>
          <w:b/>
          <w:bCs/>
          <w:sz w:val="22"/>
          <w:szCs w:val="22"/>
        </w:rPr>
      </w:pPr>
      <w:r w:rsidRPr="00C6031E">
        <w:rPr>
          <w:rFonts w:ascii="Arial" w:hAnsi="Arial" w:cs="Arial"/>
          <w:b/>
          <w:bCs/>
          <w:sz w:val="22"/>
          <w:szCs w:val="22"/>
        </w:rPr>
        <w:t>Applied Exercise: Can We Trust the Dataset?</w:t>
      </w:r>
    </w:p>
    <w:p w14:paraId="131AC089" w14:textId="5B3D3CAE" w:rsidR="00E45358" w:rsidRDefault="00C6031E" w:rsidP="00C6031E">
      <w:pPr>
        <w:spacing w:after="0" w:line="240" w:lineRule="auto"/>
        <w:rPr>
          <w:rFonts w:ascii="Arial" w:hAnsi="Arial" w:cs="Arial"/>
          <w:sz w:val="22"/>
          <w:szCs w:val="22"/>
        </w:rPr>
      </w:pPr>
      <w:r w:rsidRPr="00C6031E">
        <w:rPr>
          <w:rFonts w:ascii="Arial" w:hAnsi="Arial" w:cs="Arial"/>
          <w:b/>
          <w:bCs/>
          <w:sz w:val="22"/>
          <w:szCs w:val="22"/>
        </w:rPr>
        <w:t>Time:</w:t>
      </w:r>
      <w:r w:rsidRPr="00C6031E">
        <w:rPr>
          <w:rFonts w:ascii="Arial" w:hAnsi="Arial" w:cs="Arial"/>
          <w:sz w:val="22"/>
          <w:szCs w:val="22"/>
        </w:rPr>
        <w:t xml:space="preserve"> Maximum 2 hours</w:t>
      </w:r>
      <w:r>
        <w:rPr>
          <w:rFonts w:ascii="Arial" w:hAnsi="Arial" w:cs="Arial"/>
          <w:sz w:val="22"/>
          <w:szCs w:val="22"/>
        </w:rPr>
        <w:t xml:space="preserve"> | </w:t>
      </w:r>
      <w:r w:rsidRPr="00C6031E">
        <w:rPr>
          <w:rFonts w:ascii="Arial" w:hAnsi="Arial" w:cs="Arial"/>
          <w:b/>
          <w:bCs/>
          <w:sz w:val="22"/>
          <w:szCs w:val="22"/>
        </w:rPr>
        <w:t>Total:</w:t>
      </w:r>
      <w:r w:rsidRPr="00C6031E">
        <w:rPr>
          <w:rFonts w:ascii="Arial" w:hAnsi="Arial" w:cs="Arial"/>
          <w:sz w:val="22"/>
          <w:szCs w:val="22"/>
        </w:rPr>
        <w:t xml:space="preserve"> </w:t>
      </w:r>
      <w:r w:rsidRPr="00C6031E">
        <w:rPr>
          <w:rFonts w:ascii="Arial" w:hAnsi="Arial" w:cs="Arial"/>
          <w:b/>
          <w:bCs/>
          <w:sz w:val="22"/>
          <w:szCs w:val="22"/>
        </w:rPr>
        <w:t>100 points</w:t>
      </w:r>
      <w:r w:rsidRPr="00C6031E">
        <w:rPr>
          <w:rFonts w:ascii="Arial" w:hAnsi="Arial" w:cs="Arial"/>
          <w:sz w:val="22"/>
          <w:szCs w:val="22"/>
        </w:rPr>
        <w:br/>
      </w:r>
      <w:r>
        <w:rPr>
          <w:rFonts w:ascii="Arial" w:hAnsi="Arial" w:cs="Arial"/>
          <w:b/>
          <w:bCs/>
          <w:sz w:val="22"/>
          <w:szCs w:val="22"/>
        </w:rPr>
        <w:t xml:space="preserve">Submission </w:t>
      </w:r>
      <w:r w:rsidRPr="00C6031E">
        <w:rPr>
          <w:rFonts w:ascii="Arial" w:hAnsi="Arial" w:cs="Arial"/>
          <w:b/>
          <w:bCs/>
          <w:sz w:val="22"/>
          <w:szCs w:val="22"/>
        </w:rPr>
        <w:t>Format:</w:t>
      </w:r>
      <w:r>
        <w:rPr>
          <w:rFonts w:ascii="Arial" w:hAnsi="Arial" w:cs="Arial"/>
          <w:b/>
          <w:bCs/>
          <w:sz w:val="22"/>
          <w:szCs w:val="22"/>
        </w:rPr>
        <w:t xml:space="preserve"> </w:t>
      </w:r>
      <w:r w:rsidRPr="00C6031E">
        <w:rPr>
          <w:rFonts w:ascii="Arial" w:hAnsi="Arial" w:cs="Arial"/>
          <w:sz w:val="22"/>
          <w:szCs w:val="22"/>
        </w:rPr>
        <w:t xml:space="preserve">Email to </w:t>
      </w:r>
      <w:hyperlink r:id="rId5" w:history="1">
        <w:r w:rsidR="006375CB" w:rsidRPr="00CF421B">
          <w:rPr>
            <w:rStyle w:val="Hyperlink"/>
            <w:rFonts w:ascii="Arial" w:hAnsi="Arial" w:cs="Arial"/>
            <w:sz w:val="22"/>
            <w:szCs w:val="22"/>
          </w:rPr>
          <w:t>argo.msk.healthinform</w:t>
        </w:r>
        <w:r w:rsidR="006375CB" w:rsidRPr="00CF421B">
          <w:rPr>
            <w:rStyle w:val="Hyperlink"/>
            <w:rFonts w:ascii="Arial" w:hAnsi="Arial" w:cs="Arial"/>
            <w:sz w:val="22"/>
            <w:szCs w:val="22"/>
          </w:rPr>
          <w:t>a</w:t>
        </w:r>
        <w:r w:rsidR="006375CB" w:rsidRPr="00CF421B">
          <w:rPr>
            <w:rStyle w:val="Hyperlink"/>
            <w:rFonts w:ascii="Arial" w:hAnsi="Arial" w:cs="Arial"/>
            <w:sz w:val="22"/>
            <w:szCs w:val="22"/>
          </w:rPr>
          <w:t>tics@gmail.com</w:t>
        </w:r>
      </w:hyperlink>
    </w:p>
    <w:p w14:paraId="7893BCA5" w14:textId="2A806FA5" w:rsidR="00C6031E" w:rsidRPr="00E45358" w:rsidRDefault="00E45358" w:rsidP="00C6031E">
      <w:pPr>
        <w:spacing w:after="0" w:line="240" w:lineRule="auto"/>
        <w:rPr>
          <w:rFonts w:ascii="Arial" w:hAnsi="Arial" w:cs="Arial"/>
          <w:b/>
          <w:bCs/>
          <w:sz w:val="22"/>
          <w:szCs w:val="22"/>
        </w:rPr>
      </w:pPr>
      <w:r w:rsidRPr="00E45358">
        <w:rPr>
          <w:rFonts w:ascii="Arial" w:hAnsi="Arial" w:cs="Arial"/>
          <w:b/>
          <w:bCs/>
          <w:sz w:val="22"/>
          <w:szCs w:val="22"/>
        </w:rPr>
        <w:t>Complete all 5 tasks</w:t>
      </w:r>
      <w:r w:rsidR="00C6031E" w:rsidRPr="00E45358">
        <w:rPr>
          <w:rFonts w:ascii="Arial" w:hAnsi="Arial" w:cs="Arial"/>
          <w:b/>
          <w:bCs/>
          <w:sz w:val="22"/>
          <w:szCs w:val="22"/>
        </w:rPr>
        <w:br/>
      </w:r>
    </w:p>
    <w:p w14:paraId="56B90CF6" w14:textId="77777777" w:rsidR="00C6031E" w:rsidRPr="00C6031E" w:rsidRDefault="00C6031E" w:rsidP="00C6031E">
      <w:pPr>
        <w:spacing w:after="0" w:line="240" w:lineRule="auto"/>
        <w:rPr>
          <w:rFonts w:ascii="Arial" w:hAnsi="Arial" w:cs="Arial"/>
          <w:b/>
          <w:bCs/>
          <w:sz w:val="22"/>
          <w:szCs w:val="22"/>
        </w:rPr>
      </w:pPr>
      <w:r w:rsidRPr="00C6031E">
        <w:rPr>
          <w:rFonts w:ascii="Arial" w:hAnsi="Arial" w:cs="Arial"/>
          <w:b/>
          <w:bCs/>
          <w:sz w:val="22"/>
          <w:szCs w:val="22"/>
        </w:rPr>
        <w:t>Scenario</w:t>
      </w:r>
    </w:p>
    <w:p w14:paraId="14331F7F" w14:textId="77777777" w:rsidR="00C6031E" w:rsidRPr="00C6031E" w:rsidRDefault="00C6031E" w:rsidP="00C6031E">
      <w:pPr>
        <w:spacing w:after="0" w:line="240" w:lineRule="auto"/>
        <w:rPr>
          <w:rFonts w:ascii="Arial" w:hAnsi="Arial" w:cs="Arial"/>
          <w:sz w:val="22"/>
          <w:szCs w:val="22"/>
        </w:rPr>
      </w:pPr>
      <w:r w:rsidRPr="00C6031E">
        <w:rPr>
          <w:rFonts w:ascii="Arial" w:hAnsi="Arial" w:cs="Arial"/>
          <w:sz w:val="22"/>
          <w:szCs w:val="22"/>
        </w:rPr>
        <w:t xml:space="preserve">You are the </w:t>
      </w:r>
      <w:r w:rsidRPr="00C6031E">
        <w:rPr>
          <w:rFonts w:ascii="Arial" w:hAnsi="Arial" w:cs="Arial"/>
          <w:b/>
          <w:bCs/>
          <w:sz w:val="22"/>
          <w:szCs w:val="22"/>
        </w:rPr>
        <w:t>Research Informaticist</w:t>
      </w:r>
      <w:r w:rsidRPr="00C6031E">
        <w:rPr>
          <w:rFonts w:ascii="Arial" w:hAnsi="Arial" w:cs="Arial"/>
          <w:sz w:val="22"/>
          <w:szCs w:val="22"/>
        </w:rPr>
        <w:t xml:space="preserve"> supporting a collaborative oncology study at a regional teaching hospital in Nigeria.</w:t>
      </w:r>
    </w:p>
    <w:p w14:paraId="084C14B8" w14:textId="0580C3F2" w:rsidR="00C6031E" w:rsidRPr="00C6031E" w:rsidRDefault="00C6031E" w:rsidP="00C6031E">
      <w:pPr>
        <w:spacing w:after="0" w:line="240" w:lineRule="auto"/>
        <w:rPr>
          <w:rFonts w:ascii="Arial" w:hAnsi="Arial" w:cs="Arial"/>
          <w:sz w:val="22"/>
          <w:szCs w:val="22"/>
        </w:rPr>
      </w:pPr>
      <w:r w:rsidRPr="00C6031E">
        <w:rPr>
          <w:rFonts w:ascii="Arial" w:hAnsi="Arial" w:cs="Arial"/>
          <w:sz w:val="22"/>
          <w:szCs w:val="22"/>
        </w:rPr>
        <w:t>The research team wants to investigate:</w:t>
      </w:r>
    </w:p>
    <w:p w14:paraId="69C3988E" w14:textId="77777777" w:rsidR="00C6031E" w:rsidRPr="00C6031E" w:rsidRDefault="00C6031E" w:rsidP="00C6031E">
      <w:pPr>
        <w:spacing w:after="0" w:line="240" w:lineRule="auto"/>
        <w:rPr>
          <w:rFonts w:ascii="Arial" w:hAnsi="Arial" w:cs="Arial"/>
          <w:sz w:val="22"/>
          <w:szCs w:val="22"/>
        </w:rPr>
      </w:pPr>
      <w:r w:rsidRPr="00C6031E">
        <w:rPr>
          <w:rFonts w:ascii="Arial" w:hAnsi="Arial" w:cs="Arial"/>
          <w:b/>
          <w:bCs/>
          <w:sz w:val="22"/>
          <w:szCs w:val="22"/>
        </w:rPr>
        <w:t>Among women newly diagnosed with breast cancer, what proportion initiated definitive treatment within 60 days of diagnosis, and what patient or care factors appear to be associated with delayed treatment initiation?</w:t>
      </w:r>
    </w:p>
    <w:p w14:paraId="140CB592" w14:textId="77777777" w:rsidR="00E45358" w:rsidRDefault="00E45358" w:rsidP="00C6031E">
      <w:pPr>
        <w:spacing w:after="0" w:line="240" w:lineRule="auto"/>
        <w:rPr>
          <w:rFonts w:ascii="Arial" w:hAnsi="Arial" w:cs="Arial"/>
          <w:sz w:val="22"/>
          <w:szCs w:val="22"/>
        </w:rPr>
      </w:pPr>
    </w:p>
    <w:p w14:paraId="0FC064E4" w14:textId="4CA5E9F2" w:rsidR="00C6031E" w:rsidRPr="00C6031E" w:rsidRDefault="00C6031E" w:rsidP="00C6031E">
      <w:pPr>
        <w:spacing w:after="0" w:line="240" w:lineRule="auto"/>
        <w:rPr>
          <w:rFonts w:ascii="Arial" w:hAnsi="Arial" w:cs="Arial"/>
          <w:sz w:val="22"/>
          <w:szCs w:val="22"/>
        </w:rPr>
      </w:pPr>
      <w:r w:rsidRPr="00C6031E">
        <w:rPr>
          <w:rFonts w:ascii="Arial" w:hAnsi="Arial" w:cs="Arial"/>
          <w:sz w:val="22"/>
          <w:szCs w:val="22"/>
        </w:rPr>
        <w:t>The hospital does not have a fully integrated electronic health record. Researchers assembled information from four sources:</w:t>
      </w:r>
    </w:p>
    <w:p w14:paraId="62EB487B" w14:textId="77777777" w:rsidR="00C6031E" w:rsidRPr="00C6031E" w:rsidRDefault="00C6031E" w:rsidP="00C6031E">
      <w:pPr>
        <w:numPr>
          <w:ilvl w:val="0"/>
          <w:numId w:val="1"/>
        </w:numPr>
        <w:spacing w:after="0" w:line="240" w:lineRule="auto"/>
        <w:rPr>
          <w:rFonts w:ascii="Arial" w:hAnsi="Arial" w:cs="Arial"/>
          <w:sz w:val="22"/>
          <w:szCs w:val="22"/>
        </w:rPr>
      </w:pPr>
      <w:r w:rsidRPr="00C6031E">
        <w:rPr>
          <w:rFonts w:ascii="Arial" w:hAnsi="Arial" w:cs="Arial"/>
          <w:sz w:val="22"/>
          <w:szCs w:val="22"/>
        </w:rPr>
        <w:t xml:space="preserve">Cancer registry </w:t>
      </w:r>
    </w:p>
    <w:p w14:paraId="774885B9" w14:textId="77777777" w:rsidR="00C6031E" w:rsidRPr="00C6031E" w:rsidRDefault="00C6031E" w:rsidP="00C6031E">
      <w:pPr>
        <w:numPr>
          <w:ilvl w:val="0"/>
          <w:numId w:val="1"/>
        </w:numPr>
        <w:spacing w:after="0" w:line="240" w:lineRule="auto"/>
        <w:rPr>
          <w:rFonts w:ascii="Arial" w:hAnsi="Arial" w:cs="Arial"/>
          <w:sz w:val="22"/>
          <w:szCs w:val="22"/>
        </w:rPr>
      </w:pPr>
      <w:r w:rsidRPr="00C6031E">
        <w:rPr>
          <w:rFonts w:ascii="Arial" w:hAnsi="Arial" w:cs="Arial"/>
          <w:sz w:val="22"/>
          <w:szCs w:val="22"/>
        </w:rPr>
        <w:t xml:space="preserve">Pathology database </w:t>
      </w:r>
    </w:p>
    <w:p w14:paraId="343F11C1" w14:textId="77777777" w:rsidR="00C6031E" w:rsidRPr="00C6031E" w:rsidRDefault="00C6031E" w:rsidP="00C6031E">
      <w:pPr>
        <w:numPr>
          <w:ilvl w:val="0"/>
          <w:numId w:val="1"/>
        </w:numPr>
        <w:spacing w:after="0" w:line="240" w:lineRule="auto"/>
        <w:rPr>
          <w:rFonts w:ascii="Arial" w:hAnsi="Arial" w:cs="Arial"/>
          <w:sz w:val="22"/>
          <w:szCs w:val="22"/>
        </w:rPr>
      </w:pPr>
      <w:r w:rsidRPr="00C6031E">
        <w:rPr>
          <w:rFonts w:ascii="Arial" w:hAnsi="Arial" w:cs="Arial"/>
          <w:sz w:val="22"/>
          <w:szCs w:val="22"/>
        </w:rPr>
        <w:t xml:space="preserve">Oncology clinic records </w:t>
      </w:r>
    </w:p>
    <w:p w14:paraId="7298E337" w14:textId="77777777" w:rsidR="00C6031E" w:rsidRPr="00C6031E" w:rsidRDefault="00C6031E" w:rsidP="00C6031E">
      <w:pPr>
        <w:numPr>
          <w:ilvl w:val="0"/>
          <w:numId w:val="1"/>
        </w:numPr>
        <w:spacing w:after="0" w:line="240" w:lineRule="auto"/>
        <w:rPr>
          <w:rFonts w:ascii="Arial" w:hAnsi="Arial" w:cs="Arial"/>
          <w:sz w:val="22"/>
          <w:szCs w:val="22"/>
        </w:rPr>
      </w:pPr>
      <w:r w:rsidRPr="00C6031E">
        <w:rPr>
          <w:rFonts w:ascii="Arial" w:hAnsi="Arial" w:cs="Arial"/>
          <w:sz w:val="22"/>
          <w:szCs w:val="22"/>
        </w:rPr>
        <w:t xml:space="preserve">Chemotherapy/treatment records </w:t>
      </w:r>
    </w:p>
    <w:p w14:paraId="5014B78C" w14:textId="77777777" w:rsidR="00C6031E" w:rsidRDefault="00C6031E" w:rsidP="00C6031E">
      <w:pPr>
        <w:spacing w:after="0" w:line="240" w:lineRule="auto"/>
        <w:rPr>
          <w:rFonts w:ascii="Arial" w:hAnsi="Arial" w:cs="Arial"/>
          <w:sz w:val="22"/>
          <w:szCs w:val="22"/>
        </w:rPr>
      </w:pPr>
    </w:p>
    <w:p w14:paraId="6E51A778" w14:textId="6744A903" w:rsidR="00C6031E" w:rsidRPr="00C6031E" w:rsidRDefault="00C6031E" w:rsidP="00C6031E">
      <w:pPr>
        <w:spacing w:after="0" w:line="240" w:lineRule="auto"/>
        <w:rPr>
          <w:rFonts w:ascii="Arial" w:hAnsi="Arial" w:cs="Arial"/>
          <w:sz w:val="22"/>
          <w:szCs w:val="22"/>
        </w:rPr>
      </w:pPr>
      <w:r w:rsidRPr="00C6031E">
        <w:rPr>
          <w:rFonts w:ascii="Arial" w:hAnsi="Arial" w:cs="Arial"/>
          <w:sz w:val="22"/>
          <w:szCs w:val="22"/>
        </w:rPr>
        <w:t>A research assistant linked the records and produced the preliminary dataset below. The Principal Investigator believes it is ready for analysis and asks you to approve it.</w:t>
      </w:r>
    </w:p>
    <w:p w14:paraId="32A3FC8B" w14:textId="77777777" w:rsidR="00C6031E" w:rsidRDefault="00C6031E" w:rsidP="00C6031E">
      <w:pPr>
        <w:spacing w:after="0" w:line="240" w:lineRule="auto"/>
        <w:rPr>
          <w:rFonts w:ascii="Arial" w:hAnsi="Arial" w:cs="Arial"/>
          <w:b/>
          <w:bCs/>
          <w:sz w:val="22"/>
          <w:szCs w:val="22"/>
        </w:rPr>
      </w:pPr>
    </w:p>
    <w:p w14:paraId="4D92956A" w14:textId="45D25F6F" w:rsidR="00C6031E" w:rsidRPr="00C6031E" w:rsidRDefault="00C6031E" w:rsidP="00C6031E">
      <w:pPr>
        <w:spacing w:after="0" w:line="240" w:lineRule="auto"/>
        <w:rPr>
          <w:rFonts w:ascii="Arial" w:hAnsi="Arial" w:cs="Arial"/>
          <w:b/>
          <w:bCs/>
          <w:sz w:val="22"/>
          <w:szCs w:val="22"/>
        </w:rPr>
      </w:pPr>
      <w:r w:rsidRPr="00C6031E">
        <w:rPr>
          <w:rFonts w:ascii="Arial" w:hAnsi="Arial" w:cs="Arial"/>
          <w:b/>
          <w:bCs/>
          <w:sz w:val="22"/>
          <w:szCs w:val="22"/>
        </w:rPr>
        <w:t>Preliminary Research Dataset — 20 Records</w:t>
      </w:r>
    </w:p>
    <w:tbl>
      <w:tblPr>
        <w:tblStyle w:val="TableGrid"/>
        <w:tblW w:w="0" w:type="auto"/>
        <w:tblLook w:val="04A0" w:firstRow="1" w:lastRow="0" w:firstColumn="1" w:lastColumn="0" w:noHBand="0" w:noVBand="1"/>
      </w:tblPr>
      <w:tblGrid>
        <w:gridCol w:w="889"/>
        <w:gridCol w:w="632"/>
        <w:gridCol w:w="1327"/>
        <w:gridCol w:w="1217"/>
        <w:gridCol w:w="1389"/>
        <w:gridCol w:w="1983"/>
        <w:gridCol w:w="1024"/>
        <w:gridCol w:w="889"/>
      </w:tblGrid>
      <w:tr w:rsidR="00C6031E" w:rsidRPr="00C6031E" w14:paraId="4F199F22" w14:textId="77777777" w:rsidTr="00C6031E">
        <w:tc>
          <w:tcPr>
            <w:tcW w:w="0" w:type="auto"/>
            <w:hideMark/>
          </w:tcPr>
          <w:p w14:paraId="0B7ACFDD" w14:textId="77777777" w:rsidR="00C6031E" w:rsidRPr="00C6031E" w:rsidRDefault="00C6031E" w:rsidP="00692114">
            <w:pPr>
              <w:rPr>
                <w:rFonts w:ascii="Arial" w:hAnsi="Arial" w:cs="Arial"/>
                <w:b/>
                <w:bCs/>
                <w:sz w:val="22"/>
                <w:szCs w:val="22"/>
              </w:rPr>
            </w:pPr>
            <w:r w:rsidRPr="00C6031E">
              <w:rPr>
                <w:rFonts w:ascii="Arial" w:hAnsi="Arial" w:cs="Arial"/>
                <w:b/>
                <w:bCs/>
                <w:sz w:val="22"/>
                <w:szCs w:val="22"/>
              </w:rPr>
              <w:t>Study ID</w:t>
            </w:r>
          </w:p>
        </w:tc>
        <w:tc>
          <w:tcPr>
            <w:tcW w:w="0" w:type="auto"/>
            <w:hideMark/>
          </w:tcPr>
          <w:p w14:paraId="01850849" w14:textId="77777777" w:rsidR="00C6031E" w:rsidRPr="00C6031E" w:rsidRDefault="00C6031E" w:rsidP="00692114">
            <w:pPr>
              <w:rPr>
                <w:rFonts w:ascii="Arial" w:hAnsi="Arial" w:cs="Arial"/>
                <w:b/>
                <w:bCs/>
                <w:sz w:val="22"/>
                <w:szCs w:val="22"/>
              </w:rPr>
            </w:pPr>
            <w:r w:rsidRPr="00C6031E">
              <w:rPr>
                <w:rFonts w:ascii="Arial" w:hAnsi="Arial" w:cs="Arial"/>
                <w:b/>
                <w:bCs/>
                <w:sz w:val="22"/>
                <w:szCs w:val="22"/>
              </w:rPr>
              <w:t>Age</w:t>
            </w:r>
          </w:p>
        </w:tc>
        <w:tc>
          <w:tcPr>
            <w:tcW w:w="1334" w:type="dxa"/>
            <w:hideMark/>
          </w:tcPr>
          <w:p w14:paraId="679B986E" w14:textId="77777777" w:rsidR="00C6031E" w:rsidRPr="00C6031E" w:rsidRDefault="00C6031E" w:rsidP="00692114">
            <w:pPr>
              <w:rPr>
                <w:rFonts w:ascii="Arial" w:hAnsi="Arial" w:cs="Arial"/>
                <w:b/>
                <w:bCs/>
                <w:sz w:val="22"/>
                <w:szCs w:val="22"/>
              </w:rPr>
            </w:pPr>
            <w:r w:rsidRPr="00C6031E">
              <w:rPr>
                <w:rFonts w:ascii="Arial" w:hAnsi="Arial" w:cs="Arial"/>
                <w:b/>
                <w:bCs/>
                <w:sz w:val="22"/>
                <w:szCs w:val="22"/>
              </w:rPr>
              <w:t>Diagnosis Date</w:t>
            </w:r>
          </w:p>
        </w:tc>
        <w:tc>
          <w:tcPr>
            <w:tcW w:w="1260" w:type="dxa"/>
            <w:hideMark/>
          </w:tcPr>
          <w:p w14:paraId="5733B1D7" w14:textId="77777777" w:rsidR="00C6031E" w:rsidRPr="00C6031E" w:rsidRDefault="00C6031E" w:rsidP="00692114">
            <w:pPr>
              <w:rPr>
                <w:rFonts w:ascii="Arial" w:hAnsi="Arial" w:cs="Arial"/>
                <w:b/>
                <w:bCs/>
                <w:sz w:val="22"/>
                <w:szCs w:val="22"/>
              </w:rPr>
            </w:pPr>
            <w:r w:rsidRPr="00C6031E">
              <w:rPr>
                <w:rFonts w:ascii="Arial" w:hAnsi="Arial" w:cs="Arial"/>
                <w:b/>
                <w:bCs/>
                <w:sz w:val="22"/>
                <w:szCs w:val="22"/>
              </w:rPr>
              <w:t>Stage</w:t>
            </w:r>
          </w:p>
        </w:tc>
        <w:tc>
          <w:tcPr>
            <w:tcW w:w="1402" w:type="dxa"/>
            <w:hideMark/>
          </w:tcPr>
          <w:p w14:paraId="753A7066" w14:textId="77777777" w:rsidR="00C6031E" w:rsidRPr="00C6031E" w:rsidRDefault="00C6031E" w:rsidP="00692114">
            <w:pPr>
              <w:rPr>
                <w:rFonts w:ascii="Arial" w:hAnsi="Arial" w:cs="Arial"/>
                <w:b/>
                <w:bCs/>
                <w:sz w:val="22"/>
                <w:szCs w:val="22"/>
              </w:rPr>
            </w:pPr>
            <w:r w:rsidRPr="00C6031E">
              <w:rPr>
                <w:rFonts w:ascii="Arial" w:hAnsi="Arial" w:cs="Arial"/>
                <w:b/>
                <w:bCs/>
                <w:sz w:val="22"/>
                <w:szCs w:val="22"/>
              </w:rPr>
              <w:t>Treatment Start</w:t>
            </w:r>
          </w:p>
        </w:tc>
        <w:tc>
          <w:tcPr>
            <w:tcW w:w="2018" w:type="dxa"/>
            <w:hideMark/>
          </w:tcPr>
          <w:p w14:paraId="5DF6FD74" w14:textId="77777777" w:rsidR="00C6031E" w:rsidRPr="00C6031E" w:rsidRDefault="00C6031E" w:rsidP="00692114">
            <w:pPr>
              <w:rPr>
                <w:rFonts w:ascii="Arial" w:hAnsi="Arial" w:cs="Arial"/>
                <w:b/>
                <w:bCs/>
                <w:sz w:val="22"/>
                <w:szCs w:val="22"/>
              </w:rPr>
            </w:pPr>
            <w:r w:rsidRPr="00C6031E">
              <w:rPr>
                <w:rFonts w:ascii="Arial" w:hAnsi="Arial" w:cs="Arial"/>
                <w:b/>
                <w:bCs/>
                <w:sz w:val="22"/>
                <w:szCs w:val="22"/>
              </w:rPr>
              <w:t>Treatment</w:t>
            </w:r>
          </w:p>
        </w:tc>
        <w:tc>
          <w:tcPr>
            <w:tcW w:w="816" w:type="dxa"/>
            <w:hideMark/>
          </w:tcPr>
          <w:p w14:paraId="6766237B" w14:textId="77777777" w:rsidR="00C6031E" w:rsidRPr="00C6031E" w:rsidRDefault="00C6031E" w:rsidP="00692114">
            <w:pPr>
              <w:rPr>
                <w:rFonts w:ascii="Arial" w:hAnsi="Arial" w:cs="Arial"/>
                <w:b/>
                <w:bCs/>
                <w:sz w:val="22"/>
                <w:szCs w:val="22"/>
              </w:rPr>
            </w:pPr>
            <w:r w:rsidRPr="00C6031E">
              <w:rPr>
                <w:rFonts w:ascii="Arial" w:hAnsi="Arial" w:cs="Arial"/>
                <w:b/>
                <w:bCs/>
                <w:sz w:val="22"/>
                <w:szCs w:val="22"/>
              </w:rPr>
              <w:t>Facility</w:t>
            </w:r>
          </w:p>
        </w:tc>
        <w:tc>
          <w:tcPr>
            <w:tcW w:w="0" w:type="auto"/>
            <w:hideMark/>
          </w:tcPr>
          <w:p w14:paraId="546C0571" w14:textId="77777777" w:rsidR="00C6031E" w:rsidRPr="00C6031E" w:rsidRDefault="00C6031E" w:rsidP="00692114">
            <w:pPr>
              <w:rPr>
                <w:rFonts w:ascii="Arial" w:hAnsi="Arial" w:cs="Arial"/>
                <w:b/>
                <w:bCs/>
                <w:sz w:val="22"/>
                <w:szCs w:val="22"/>
              </w:rPr>
            </w:pPr>
            <w:r w:rsidRPr="00C6031E">
              <w:rPr>
                <w:rFonts w:ascii="Arial" w:hAnsi="Arial" w:cs="Arial"/>
                <w:b/>
                <w:bCs/>
                <w:sz w:val="22"/>
                <w:szCs w:val="22"/>
              </w:rPr>
              <w:t>Status</w:t>
            </w:r>
          </w:p>
        </w:tc>
      </w:tr>
      <w:tr w:rsidR="00C6031E" w:rsidRPr="00C6031E" w14:paraId="1AE98207" w14:textId="77777777" w:rsidTr="00C6031E">
        <w:tc>
          <w:tcPr>
            <w:tcW w:w="0" w:type="auto"/>
            <w:hideMark/>
          </w:tcPr>
          <w:p w14:paraId="24FAC873" w14:textId="77777777" w:rsidR="00C6031E" w:rsidRPr="00357E31" w:rsidRDefault="00C6031E" w:rsidP="00692114">
            <w:pPr>
              <w:rPr>
                <w:rFonts w:ascii="Arial" w:hAnsi="Arial" w:cs="Arial"/>
                <w:sz w:val="22"/>
                <w:szCs w:val="22"/>
              </w:rPr>
            </w:pPr>
            <w:r w:rsidRPr="00357E31">
              <w:rPr>
                <w:rFonts w:ascii="Arial" w:hAnsi="Arial" w:cs="Arial"/>
                <w:sz w:val="22"/>
                <w:szCs w:val="22"/>
              </w:rPr>
              <w:t>BC001</w:t>
            </w:r>
          </w:p>
        </w:tc>
        <w:tc>
          <w:tcPr>
            <w:tcW w:w="0" w:type="auto"/>
            <w:hideMark/>
          </w:tcPr>
          <w:p w14:paraId="43E8A93C" w14:textId="77777777" w:rsidR="00C6031E" w:rsidRPr="00357E31" w:rsidRDefault="00C6031E" w:rsidP="00692114">
            <w:pPr>
              <w:rPr>
                <w:rFonts w:ascii="Arial" w:hAnsi="Arial" w:cs="Arial"/>
                <w:sz w:val="22"/>
                <w:szCs w:val="22"/>
              </w:rPr>
            </w:pPr>
            <w:r w:rsidRPr="00357E31">
              <w:rPr>
                <w:rFonts w:ascii="Arial" w:hAnsi="Arial" w:cs="Arial"/>
                <w:sz w:val="22"/>
                <w:szCs w:val="22"/>
              </w:rPr>
              <w:t>46</w:t>
            </w:r>
          </w:p>
        </w:tc>
        <w:tc>
          <w:tcPr>
            <w:tcW w:w="1334" w:type="dxa"/>
            <w:hideMark/>
          </w:tcPr>
          <w:p w14:paraId="4FB14B3F" w14:textId="77777777" w:rsidR="00C6031E" w:rsidRPr="00357E31" w:rsidRDefault="00C6031E" w:rsidP="00692114">
            <w:pPr>
              <w:rPr>
                <w:rFonts w:ascii="Arial" w:hAnsi="Arial" w:cs="Arial"/>
                <w:sz w:val="22"/>
                <w:szCs w:val="22"/>
              </w:rPr>
            </w:pPr>
            <w:r w:rsidRPr="00357E31">
              <w:rPr>
                <w:rFonts w:ascii="Arial" w:hAnsi="Arial" w:cs="Arial"/>
                <w:sz w:val="22"/>
                <w:szCs w:val="22"/>
              </w:rPr>
              <w:t>03-Feb-26</w:t>
            </w:r>
          </w:p>
        </w:tc>
        <w:tc>
          <w:tcPr>
            <w:tcW w:w="1260" w:type="dxa"/>
            <w:hideMark/>
          </w:tcPr>
          <w:p w14:paraId="5FA091AB" w14:textId="77777777" w:rsidR="00C6031E" w:rsidRPr="00357E31" w:rsidRDefault="00C6031E" w:rsidP="00692114">
            <w:pPr>
              <w:rPr>
                <w:rFonts w:ascii="Arial" w:hAnsi="Arial" w:cs="Arial"/>
                <w:sz w:val="22"/>
                <w:szCs w:val="22"/>
              </w:rPr>
            </w:pPr>
            <w:r w:rsidRPr="00357E31">
              <w:rPr>
                <w:rFonts w:ascii="Arial" w:hAnsi="Arial" w:cs="Arial"/>
                <w:sz w:val="22"/>
                <w:szCs w:val="22"/>
              </w:rPr>
              <w:t>IIB</w:t>
            </w:r>
          </w:p>
        </w:tc>
        <w:tc>
          <w:tcPr>
            <w:tcW w:w="1402" w:type="dxa"/>
            <w:hideMark/>
          </w:tcPr>
          <w:p w14:paraId="2E012889" w14:textId="77777777" w:rsidR="00C6031E" w:rsidRPr="00357E31" w:rsidRDefault="00C6031E" w:rsidP="00692114">
            <w:pPr>
              <w:rPr>
                <w:rFonts w:ascii="Arial" w:hAnsi="Arial" w:cs="Arial"/>
                <w:sz w:val="22"/>
                <w:szCs w:val="22"/>
              </w:rPr>
            </w:pPr>
            <w:r w:rsidRPr="00357E31">
              <w:rPr>
                <w:rFonts w:ascii="Arial" w:hAnsi="Arial" w:cs="Arial"/>
                <w:sz w:val="22"/>
                <w:szCs w:val="22"/>
              </w:rPr>
              <w:t>18-Mar-26</w:t>
            </w:r>
          </w:p>
        </w:tc>
        <w:tc>
          <w:tcPr>
            <w:tcW w:w="2018" w:type="dxa"/>
            <w:hideMark/>
          </w:tcPr>
          <w:p w14:paraId="7D7CDA52"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39D071BA"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0CA7C2D1"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1AE6E984" w14:textId="77777777" w:rsidTr="00C6031E">
        <w:tc>
          <w:tcPr>
            <w:tcW w:w="0" w:type="auto"/>
            <w:hideMark/>
          </w:tcPr>
          <w:p w14:paraId="0B2DFF91" w14:textId="77777777" w:rsidR="00C6031E" w:rsidRPr="00357E31" w:rsidRDefault="00C6031E" w:rsidP="00692114">
            <w:pPr>
              <w:rPr>
                <w:rFonts w:ascii="Arial" w:hAnsi="Arial" w:cs="Arial"/>
                <w:sz w:val="22"/>
                <w:szCs w:val="22"/>
              </w:rPr>
            </w:pPr>
            <w:r w:rsidRPr="00357E31">
              <w:rPr>
                <w:rFonts w:ascii="Arial" w:hAnsi="Arial" w:cs="Arial"/>
                <w:sz w:val="22"/>
                <w:szCs w:val="22"/>
              </w:rPr>
              <w:t>BC002</w:t>
            </w:r>
          </w:p>
        </w:tc>
        <w:tc>
          <w:tcPr>
            <w:tcW w:w="0" w:type="auto"/>
            <w:hideMark/>
          </w:tcPr>
          <w:p w14:paraId="7EB219EA" w14:textId="77777777" w:rsidR="00C6031E" w:rsidRPr="00357E31" w:rsidRDefault="00C6031E" w:rsidP="00692114">
            <w:pPr>
              <w:rPr>
                <w:rFonts w:ascii="Arial" w:hAnsi="Arial" w:cs="Arial"/>
                <w:sz w:val="22"/>
                <w:szCs w:val="22"/>
              </w:rPr>
            </w:pPr>
            <w:r w:rsidRPr="00357E31">
              <w:rPr>
                <w:rFonts w:ascii="Arial" w:hAnsi="Arial" w:cs="Arial"/>
                <w:sz w:val="22"/>
                <w:szCs w:val="22"/>
              </w:rPr>
              <w:t>58</w:t>
            </w:r>
          </w:p>
        </w:tc>
        <w:tc>
          <w:tcPr>
            <w:tcW w:w="1334" w:type="dxa"/>
            <w:hideMark/>
          </w:tcPr>
          <w:p w14:paraId="119927B6" w14:textId="77777777" w:rsidR="00C6031E" w:rsidRPr="00357E31" w:rsidRDefault="00C6031E" w:rsidP="00692114">
            <w:pPr>
              <w:rPr>
                <w:rFonts w:ascii="Arial" w:hAnsi="Arial" w:cs="Arial"/>
                <w:sz w:val="22"/>
                <w:szCs w:val="22"/>
              </w:rPr>
            </w:pPr>
            <w:r w:rsidRPr="00357E31">
              <w:rPr>
                <w:rFonts w:ascii="Arial" w:hAnsi="Arial" w:cs="Arial"/>
                <w:sz w:val="22"/>
                <w:szCs w:val="22"/>
              </w:rPr>
              <w:t>12-Feb-26</w:t>
            </w:r>
          </w:p>
        </w:tc>
        <w:tc>
          <w:tcPr>
            <w:tcW w:w="1260" w:type="dxa"/>
            <w:hideMark/>
          </w:tcPr>
          <w:p w14:paraId="3B9534C7" w14:textId="77777777" w:rsidR="00C6031E" w:rsidRPr="00357E31" w:rsidRDefault="00C6031E" w:rsidP="00692114">
            <w:pPr>
              <w:rPr>
                <w:rFonts w:ascii="Arial" w:hAnsi="Arial" w:cs="Arial"/>
                <w:sz w:val="22"/>
                <w:szCs w:val="22"/>
              </w:rPr>
            </w:pPr>
            <w:r w:rsidRPr="00357E31">
              <w:rPr>
                <w:rFonts w:ascii="Arial" w:hAnsi="Arial" w:cs="Arial"/>
                <w:sz w:val="22"/>
                <w:szCs w:val="22"/>
              </w:rPr>
              <w:t>IIIA</w:t>
            </w:r>
          </w:p>
        </w:tc>
        <w:tc>
          <w:tcPr>
            <w:tcW w:w="1402" w:type="dxa"/>
            <w:hideMark/>
          </w:tcPr>
          <w:p w14:paraId="661690F4" w14:textId="77777777" w:rsidR="00C6031E" w:rsidRPr="00357E31" w:rsidRDefault="00C6031E" w:rsidP="00692114">
            <w:pPr>
              <w:rPr>
                <w:rFonts w:ascii="Arial" w:hAnsi="Arial" w:cs="Arial"/>
                <w:sz w:val="22"/>
                <w:szCs w:val="22"/>
              </w:rPr>
            </w:pPr>
            <w:r w:rsidRPr="00357E31">
              <w:rPr>
                <w:rFonts w:ascii="Arial" w:hAnsi="Arial" w:cs="Arial"/>
                <w:sz w:val="22"/>
                <w:szCs w:val="22"/>
              </w:rPr>
              <w:t>20-Apr-26</w:t>
            </w:r>
          </w:p>
        </w:tc>
        <w:tc>
          <w:tcPr>
            <w:tcW w:w="2018" w:type="dxa"/>
            <w:hideMark/>
          </w:tcPr>
          <w:p w14:paraId="0AC3D89B"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16595E5F"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7D860E7E"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6CB0CDCA" w14:textId="77777777" w:rsidTr="00C6031E">
        <w:tc>
          <w:tcPr>
            <w:tcW w:w="0" w:type="auto"/>
            <w:hideMark/>
          </w:tcPr>
          <w:p w14:paraId="27993C9B" w14:textId="77777777" w:rsidR="00C6031E" w:rsidRPr="00357E31" w:rsidRDefault="00C6031E" w:rsidP="00692114">
            <w:pPr>
              <w:rPr>
                <w:rFonts w:ascii="Arial" w:hAnsi="Arial" w:cs="Arial"/>
                <w:sz w:val="22"/>
                <w:szCs w:val="22"/>
              </w:rPr>
            </w:pPr>
            <w:r w:rsidRPr="00357E31">
              <w:rPr>
                <w:rFonts w:ascii="Arial" w:hAnsi="Arial" w:cs="Arial"/>
                <w:sz w:val="22"/>
                <w:szCs w:val="22"/>
              </w:rPr>
              <w:t>BC003</w:t>
            </w:r>
          </w:p>
        </w:tc>
        <w:tc>
          <w:tcPr>
            <w:tcW w:w="0" w:type="auto"/>
            <w:hideMark/>
          </w:tcPr>
          <w:p w14:paraId="3CB6BD02" w14:textId="77777777" w:rsidR="00C6031E" w:rsidRPr="00357E31" w:rsidRDefault="00C6031E" w:rsidP="00692114">
            <w:pPr>
              <w:rPr>
                <w:rFonts w:ascii="Arial" w:hAnsi="Arial" w:cs="Arial"/>
                <w:sz w:val="22"/>
                <w:szCs w:val="22"/>
              </w:rPr>
            </w:pPr>
            <w:r w:rsidRPr="00357E31">
              <w:rPr>
                <w:rFonts w:ascii="Arial" w:hAnsi="Arial" w:cs="Arial"/>
                <w:sz w:val="22"/>
                <w:szCs w:val="22"/>
              </w:rPr>
              <w:t>39</w:t>
            </w:r>
          </w:p>
        </w:tc>
        <w:tc>
          <w:tcPr>
            <w:tcW w:w="1334" w:type="dxa"/>
            <w:hideMark/>
          </w:tcPr>
          <w:p w14:paraId="497DC021" w14:textId="77777777" w:rsidR="00C6031E" w:rsidRPr="00357E31" w:rsidRDefault="00C6031E" w:rsidP="00692114">
            <w:pPr>
              <w:rPr>
                <w:rFonts w:ascii="Arial" w:hAnsi="Arial" w:cs="Arial"/>
                <w:sz w:val="22"/>
                <w:szCs w:val="22"/>
              </w:rPr>
            </w:pPr>
            <w:r w:rsidRPr="00357E31">
              <w:rPr>
                <w:rFonts w:ascii="Arial" w:hAnsi="Arial" w:cs="Arial"/>
                <w:sz w:val="22"/>
                <w:szCs w:val="22"/>
              </w:rPr>
              <w:t>15-Feb-26</w:t>
            </w:r>
          </w:p>
        </w:tc>
        <w:tc>
          <w:tcPr>
            <w:tcW w:w="1260" w:type="dxa"/>
            <w:hideMark/>
          </w:tcPr>
          <w:p w14:paraId="784099FC" w14:textId="77777777" w:rsidR="00C6031E" w:rsidRPr="00357E31" w:rsidRDefault="00C6031E" w:rsidP="00692114">
            <w:pPr>
              <w:rPr>
                <w:rFonts w:ascii="Arial" w:hAnsi="Arial" w:cs="Arial"/>
                <w:sz w:val="22"/>
                <w:szCs w:val="22"/>
              </w:rPr>
            </w:pPr>
            <w:r w:rsidRPr="00357E31">
              <w:rPr>
                <w:rFonts w:ascii="Arial" w:hAnsi="Arial" w:cs="Arial"/>
                <w:sz w:val="22"/>
                <w:szCs w:val="22"/>
              </w:rPr>
              <w:t>II</w:t>
            </w:r>
          </w:p>
        </w:tc>
        <w:tc>
          <w:tcPr>
            <w:tcW w:w="1402" w:type="dxa"/>
            <w:hideMark/>
          </w:tcPr>
          <w:p w14:paraId="61605D3E" w14:textId="77777777" w:rsidR="00C6031E" w:rsidRPr="00357E31" w:rsidRDefault="00C6031E" w:rsidP="00692114">
            <w:pPr>
              <w:rPr>
                <w:rFonts w:ascii="Arial" w:hAnsi="Arial" w:cs="Arial"/>
                <w:sz w:val="22"/>
                <w:szCs w:val="22"/>
              </w:rPr>
            </w:pPr>
            <w:r w:rsidRPr="00357E31">
              <w:rPr>
                <w:rFonts w:ascii="Arial" w:hAnsi="Arial" w:cs="Arial"/>
                <w:sz w:val="22"/>
                <w:szCs w:val="22"/>
              </w:rPr>
              <w:t>—</w:t>
            </w:r>
          </w:p>
        </w:tc>
        <w:tc>
          <w:tcPr>
            <w:tcW w:w="2018" w:type="dxa"/>
            <w:hideMark/>
          </w:tcPr>
          <w:p w14:paraId="48E607BD" w14:textId="77777777" w:rsidR="00C6031E" w:rsidRPr="00357E31" w:rsidRDefault="00C6031E" w:rsidP="00692114">
            <w:pPr>
              <w:rPr>
                <w:rFonts w:ascii="Arial" w:hAnsi="Arial" w:cs="Arial"/>
                <w:sz w:val="22"/>
                <w:szCs w:val="22"/>
              </w:rPr>
            </w:pPr>
            <w:r w:rsidRPr="00357E31">
              <w:rPr>
                <w:rFonts w:ascii="Arial" w:hAnsi="Arial" w:cs="Arial"/>
                <w:sz w:val="22"/>
                <w:szCs w:val="22"/>
              </w:rPr>
              <w:t>—</w:t>
            </w:r>
          </w:p>
        </w:tc>
        <w:tc>
          <w:tcPr>
            <w:tcW w:w="816" w:type="dxa"/>
            <w:hideMark/>
          </w:tcPr>
          <w:p w14:paraId="3BC3ACEF"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5CCE2D68" w14:textId="77777777" w:rsidR="00C6031E" w:rsidRPr="00357E31" w:rsidRDefault="00C6031E" w:rsidP="00692114">
            <w:pPr>
              <w:rPr>
                <w:rFonts w:ascii="Arial" w:hAnsi="Arial" w:cs="Arial"/>
                <w:sz w:val="22"/>
                <w:szCs w:val="22"/>
              </w:rPr>
            </w:pPr>
            <w:r w:rsidRPr="00357E31">
              <w:rPr>
                <w:rFonts w:ascii="Arial" w:hAnsi="Arial" w:cs="Arial"/>
                <w:sz w:val="22"/>
                <w:szCs w:val="22"/>
              </w:rPr>
              <w:t>LTFU</w:t>
            </w:r>
          </w:p>
        </w:tc>
      </w:tr>
      <w:tr w:rsidR="00C6031E" w:rsidRPr="00C6031E" w14:paraId="432F4C98" w14:textId="77777777" w:rsidTr="00C6031E">
        <w:tc>
          <w:tcPr>
            <w:tcW w:w="0" w:type="auto"/>
            <w:hideMark/>
          </w:tcPr>
          <w:p w14:paraId="55D3A482" w14:textId="77777777" w:rsidR="00C6031E" w:rsidRPr="00357E31" w:rsidRDefault="00C6031E" w:rsidP="00692114">
            <w:pPr>
              <w:rPr>
                <w:rFonts w:ascii="Arial" w:hAnsi="Arial" w:cs="Arial"/>
                <w:sz w:val="22"/>
                <w:szCs w:val="22"/>
              </w:rPr>
            </w:pPr>
            <w:r w:rsidRPr="00357E31">
              <w:rPr>
                <w:rFonts w:ascii="Arial" w:hAnsi="Arial" w:cs="Arial"/>
                <w:sz w:val="22"/>
                <w:szCs w:val="22"/>
              </w:rPr>
              <w:t>BC004</w:t>
            </w:r>
          </w:p>
        </w:tc>
        <w:tc>
          <w:tcPr>
            <w:tcW w:w="0" w:type="auto"/>
            <w:hideMark/>
          </w:tcPr>
          <w:p w14:paraId="335AFF3F" w14:textId="77777777" w:rsidR="00C6031E" w:rsidRPr="00357E31" w:rsidRDefault="00C6031E" w:rsidP="00692114">
            <w:pPr>
              <w:rPr>
                <w:rFonts w:ascii="Arial" w:hAnsi="Arial" w:cs="Arial"/>
                <w:sz w:val="22"/>
                <w:szCs w:val="22"/>
              </w:rPr>
            </w:pPr>
            <w:r w:rsidRPr="00357E31">
              <w:rPr>
                <w:rFonts w:ascii="Arial" w:hAnsi="Arial" w:cs="Arial"/>
                <w:sz w:val="22"/>
                <w:szCs w:val="22"/>
              </w:rPr>
              <w:t>67</w:t>
            </w:r>
          </w:p>
        </w:tc>
        <w:tc>
          <w:tcPr>
            <w:tcW w:w="1334" w:type="dxa"/>
            <w:hideMark/>
          </w:tcPr>
          <w:p w14:paraId="44FEDC91" w14:textId="77777777" w:rsidR="00C6031E" w:rsidRPr="00357E31" w:rsidRDefault="00C6031E" w:rsidP="00692114">
            <w:pPr>
              <w:rPr>
                <w:rFonts w:ascii="Arial" w:hAnsi="Arial" w:cs="Arial"/>
                <w:sz w:val="22"/>
                <w:szCs w:val="22"/>
              </w:rPr>
            </w:pPr>
            <w:r w:rsidRPr="00357E31">
              <w:rPr>
                <w:rFonts w:ascii="Arial" w:hAnsi="Arial" w:cs="Arial"/>
                <w:sz w:val="22"/>
                <w:szCs w:val="22"/>
              </w:rPr>
              <w:t>21-Feb-26</w:t>
            </w:r>
          </w:p>
        </w:tc>
        <w:tc>
          <w:tcPr>
            <w:tcW w:w="1260" w:type="dxa"/>
            <w:hideMark/>
          </w:tcPr>
          <w:p w14:paraId="006087DD" w14:textId="77777777" w:rsidR="00C6031E" w:rsidRPr="00357E31" w:rsidRDefault="00C6031E" w:rsidP="00692114">
            <w:pPr>
              <w:rPr>
                <w:rFonts w:ascii="Arial" w:hAnsi="Arial" w:cs="Arial"/>
                <w:sz w:val="22"/>
                <w:szCs w:val="22"/>
              </w:rPr>
            </w:pPr>
            <w:r w:rsidRPr="00357E31">
              <w:rPr>
                <w:rFonts w:ascii="Arial" w:hAnsi="Arial" w:cs="Arial"/>
                <w:sz w:val="22"/>
                <w:szCs w:val="22"/>
              </w:rPr>
              <w:t>III</w:t>
            </w:r>
          </w:p>
        </w:tc>
        <w:tc>
          <w:tcPr>
            <w:tcW w:w="1402" w:type="dxa"/>
            <w:hideMark/>
          </w:tcPr>
          <w:p w14:paraId="1248CCF4" w14:textId="77777777" w:rsidR="00C6031E" w:rsidRPr="00357E31" w:rsidRDefault="00C6031E" w:rsidP="00692114">
            <w:pPr>
              <w:rPr>
                <w:rFonts w:ascii="Arial" w:hAnsi="Arial" w:cs="Arial"/>
                <w:sz w:val="22"/>
                <w:szCs w:val="22"/>
              </w:rPr>
            </w:pPr>
            <w:r w:rsidRPr="00357E31">
              <w:rPr>
                <w:rFonts w:ascii="Arial" w:hAnsi="Arial" w:cs="Arial"/>
                <w:sz w:val="22"/>
                <w:szCs w:val="22"/>
              </w:rPr>
              <w:t>15-Mar-26</w:t>
            </w:r>
          </w:p>
        </w:tc>
        <w:tc>
          <w:tcPr>
            <w:tcW w:w="2018" w:type="dxa"/>
            <w:hideMark/>
          </w:tcPr>
          <w:p w14:paraId="0DEB71CE" w14:textId="77777777" w:rsidR="00C6031E" w:rsidRPr="00357E31" w:rsidRDefault="00C6031E" w:rsidP="00692114">
            <w:pPr>
              <w:rPr>
                <w:rFonts w:ascii="Arial" w:hAnsi="Arial" w:cs="Arial"/>
                <w:sz w:val="22"/>
                <w:szCs w:val="22"/>
              </w:rPr>
            </w:pPr>
            <w:r w:rsidRPr="00357E31">
              <w:rPr>
                <w:rFonts w:ascii="Arial" w:hAnsi="Arial" w:cs="Arial"/>
                <w:sz w:val="22"/>
                <w:szCs w:val="22"/>
              </w:rPr>
              <w:t>Surgery</w:t>
            </w:r>
          </w:p>
        </w:tc>
        <w:tc>
          <w:tcPr>
            <w:tcW w:w="816" w:type="dxa"/>
            <w:hideMark/>
          </w:tcPr>
          <w:p w14:paraId="1C79A06B"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010BF7D5"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1CEC9F97" w14:textId="77777777" w:rsidTr="00C6031E">
        <w:tc>
          <w:tcPr>
            <w:tcW w:w="0" w:type="auto"/>
            <w:hideMark/>
          </w:tcPr>
          <w:p w14:paraId="089A2F20" w14:textId="77777777" w:rsidR="00C6031E" w:rsidRPr="00357E31" w:rsidRDefault="00C6031E" w:rsidP="00692114">
            <w:pPr>
              <w:rPr>
                <w:rFonts w:ascii="Arial" w:hAnsi="Arial" w:cs="Arial"/>
                <w:sz w:val="22"/>
                <w:szCs w:val="22"/>
              </w:rPr>
            </w:pPr>
            <w:r w:rsidRPr="00357E31">
              <w:rPr>
                <w:rFonts w:ascii="Arial" w:hAnsi="Arial" w:cs="Arial"/>
                <w:sz w:val="22"/>
                <w:szCs w:val="22"/>
              </w:rPr>
              <w:t>BC005</w:t>
            </w:r>
          </w:p>
        </w:tc>
        <w:tc>
          <w:tcPr>
            <w:tcW w:w="0" w:type="auto"/>
            <w:hideMark/>
          </w:tcPr>
          <w:p w14:paraId="1E0E9DA4" w14:textId="77777777" w:rsidR="00C6031E" w:rsidRPr="00357E31" w:rsidRDefault="00C6031E" w:rsidP="00692114">
            <w:pPr>
              <w:rPr>
                <w:rFonts w:ascii="Arial" w:hAnsi="Arial" w:cs="Arial"/>
                <w:sz w:val="22"/>
                <w:szCs w:val="22"/>
              </w:rPr>
            </w:pPr>
            <w:r w:rsidRPr="00357E31">
              <w:rPr>
                <w:rFonts w:ascii="Arial" w:hAnsi="Arial" w:cs="Arial"/>
                <w:sz w:val="22"/>
                <w:szCs w:val="22"/>
              </w:rPr>
              <w:t>52</w:t>
            </w:r>
          </w:p>
        </w:tc>
        <w:tc>
          <w:tcPr>
            <w:tcW w:w="1334" w:type="dxa"/>
            <w:hideMark/>
          </w:tcPr>
          <w:p w14:paraId="31C26D34" w14:textId="77777777" w:rsidR="00C6031E" w:rsidRPr="00357E31" w:rsidRDefault="00C6031E" w:rsidP="00692114">
            <w:pPr>
              <w:rPr>
                <w:rFonts w:ascii="Arial" w:hAnsi="Arial" w:cs="Arial"/>
                <w:sz w:val="22"/>
                <w:szCs w:val="22"/>
              </w:rPr>
            </w:pPr>
            <w:r w:rsidRPr="00357E31">
              <w:rPr>
                <w:rFonts w:ascii="Arial" w:hAnsi="Arial" w:cs="Arial"/>
                <w:sz w:val="22"/>
                <w:szCs w:val="22"/>
              </w:rPr>
              <w:t>28-Feb-26</w:t>
            </w:r>
          </w:p>
        </w:tc>
        <w:tc>
          <w:tcPr>
            <w:tcW w:w="1260" w:type="dxa"/>
            <w:hideMark/>
          </w:tcPr>
          <w:p w14:paraId="0AE42874" w14:textId="77777777" w:rsidR="00C6031E" w:rsidRPr="00357E31" w:rsidRDefault="00C6031E" w:rsidP="00692114">
            <w:pPr>
              <w:rPr>
                <w:rFonts w:ascii="Arial" w:hAnsi="Arial" w:cs="Arial"/>
                <w:sz w:val="22"/>
                <w:szCs w:val="22"/>
              </w:rPr>
            </w:pPr>
            <w:r w:rsidRPr="00357E31">
              <w:rPr>
                <w:rFonts w:ascii="Arial" w:hAnsi="Arial" w:cs="Arial"/>
                <w:sz w:val="22"/>
                <w:szCs w:val="22"/>
              </w:rPr>
              <w:t>IIIA</w:t>
            </w:r>
          </w:p>
        </w:tc>
        <w:tc>
          <w:tcPr>
            <w:tcW w:w="1402" w:type="dxa"/>
            <w:hideMark/>
          </w:tcPr>
          <w:p w14:paraId="6DF0A555" w14:textId="77777777" w:rsidR="00C6031E" w:rsidRPr="00357E31" w:rsidRDefault="00C6031E" w:rsidP="00692114">
            <w:pPr>
              <w:rPr>
                <w:rFonts w:ascii="Arial" w:hAnsi="Arial" w:cs="Arial"/>
                <w:sz w:val="22"/>
                <w:szCs w:val="22"/>
              </w:rPr>
            </w:pPr>
            <w:r w:rsidRPr="00357E31">
              <w:rPr>
                <w:rFonts w:ascii="Arial" w:hAnsi="Arial" w:cs="Arial"/>
                <w:sz w:val="22"/>
                <w:szCs w:val="22"/>
              </w:rPr>
              <w:t>14-Apr-26</w:t>
            </w:r>
          </w:p>
        </w:tc>
        <w:tc>
          <w:tcPr>
            <w:tcW w:w="2018" w:type="dxa"/>
            <w:hideMark/>
          </w:tcPr>
          <w:p w14:paraId="44039AC0"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59548EBE"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1BF4E472"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0283111F" w14:textId="77777777" w:rsidTr="00C6031E">
        <w:tc>
          <w:tcPr>
            <w:tcW w:w="0" w:type="auto"/>
            <w:hideMark/>
          </w:tcPr>
          <w:p w14:paraId="3CB323D8" w14:textId="77777777" w:rsidR="00C6031E" w:rsidRPr="00357E31" w:rsidRDefault="00C6031E" w:rsidP="00692114">
            <w:pPr>
              <w:rPr>
                <w:rFonts w:ascii="Arial" w:hAnsi="Arial" w:cs="Arial"/>
                <w:sz w:val="22"/>
                <w:szCs w:val="22"/>
              </w:rPr>
            </w:pPr>
            <w:r w:rsidRPr="00357E31">
              <w:rPr>
                <w:rFonts w:ascii="Arial" w:hAnsi="Arial" w:cs="Arial"/>
                <w:sz w:val="22"/>
                <w:szCs w:val="22"/>
              </w:rPr>
              <w:t>BC006</w:t>
            </w:r>
          </w:p>
        </w:tc>
        <w:tc>
          <w:tcPr>
            <w:tcW w:w="0" w:type="auto"/>
            <w:hideMark/>
          </w:tcPr>
          <w:p w14:paraId="3F72F3F4" w14:textId="77777777" w:rsidR="00C6031E" w:rsidRPr="00357E31" w:rsidRDefault="00C6031E" w:rsidP="00692114">
            <w:pPr>
              <w:rPr>
                <w:rFonts w:ascii="Arial" w:hAnsi="Arial" w:cs="Arial"/>
                <w:sz w:val="22"/>
                <w:szCs w:val="22"/>
              </w:rPr>
            </w:pPr>
            <w:r w:rsidRPr="00357E31">
              <w:rPr>
                <w:rFonts w:ascii="Arial" w:hAnsi="Arial" w:cs="Arial"/>
                <w:sz w:val="22"/>
                <w:szCs w:val="22"/>
              </w:rPr>
              <w:t>44</w:t>
            </w:r>
          </w:p>
        </w:tc>
        <w:tc>
          <w:tcPr>
            <w:tcW w:w="1334" w:type="dxa"/>
            <w:hideMark/>
          </w:tcPr>
          <w:p w14:paraId="3805B35B" w14:textId="77777777" w:rsidR="00C6031E" w:rsidRPr="00357E31" w:rsidRDefault="00C6031E" w:rsidP="00692114">
            <w:pPr>
              <w:rPr>
                <w:rFonts w:ascii="Arial" w:hAnsi="Arial" w:cs="Arial"/>
                <w:sz w:val="22"/>
                <w:szCs w:val="22"/>
              </w:rPr>
            </w:pPr>
            <w:r w:rsidRPr="00357E31">
              <w:rPr>
                <w:rFonts w:ascii="Arial" w:hAnsi="Arial" w:cs="Arial"/>
                <w:sz w:val="22"/>
                <w:szCs w:val="22"/>
              </w:rPr>
              <w:t>04-Mar-26</w:t>
            </w:r>
          </w:p>
        </w:tc>
        <w:tc>
          <w:tcPr>
            <w:tcW w:w="1260" w:type="dxa"/>
            <w:hideMark/>
          </w:tcPr>
          <w:p w14:paraId="4DBE6A1F" w14:textId="77777777" w:rsidR="00C6031E" w:rsidRPr="00357E31" w:rsidRDefault="00C6031E" w:rsidP="00692114">
            <w:pPr>
              <w:rPr>
                <w:rFonts w:ascii="Arial" w:hAnsi="Arial" w:cs="Arial"/>
                <w:sz w:val="22"/>
                <w:szCs w:val="22"/>
              </w:rPr>
            </w:pPr>
            <w:r w:rsidRPr="00357E31">
              <w:rPr>
                <w:rFonts w:ascii="Arial" w:hAnsi="Arial" w:cs="Arial"/>
                <w:sz w:val="22"/>
                <w:szCs w:val="22"/>
              </w:rPr>
              <w:t>IIB</w:t>
            </w:r>
          </w:p>
        </w:tc>
        <w:tc>
          <w:tcPr>
            <w:tcW w:w="1402" w:type="dxa"/>
            <w:hideMark/>
          </w:tcPr>
          <w:p w14:paraId="1CFA0CB8" w14:textId="77777777" w:rsidR="00C6031E" w:rsidRPr="00357E31" w:rsidRDefault="00C6031E" w:rsidP="00692114">
            <w:pPr>
              <w:rPr>
                <w:rFonts w:ascii="Arial" w:hAnsi="Arial" w:cs="Arial"/>
                <w:sz w:val="22"/>
                <w:szCs w:val="22"/>
              </w:rPr>
            </w:pPr>
            <w:r w:rsidRPr="00357E31">
              <w:rPr>
                <w:rFonts w:ascii="Arial" w:hAnsi="Arial" w:cs="Arial"/>
                <w:sz w:val="22"/>
                <w:szCs w:val="22"/>
              </w:rPr>
              <w:t>02-Apr-26</w:t>
            </w:r>
          </w:p>
        </w:tc>
        <w:tc>
          <w:tcPr>
            <w:tcW w:w="2018" w:type="dxa"/>
            <w:hideMark/>
          </w:tcPr>
          <w:p w14:paraId="3FC6A012"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41F7B957"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578E2089"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0FD686D1" w14:textId="77777777" w:rsidTr="00C6031E">
        <w:tc>
          <w:tcPr>
            <w:tcW w:w="0" w:type="auto"/>
            <w:hideMark/>
          </w:tcPr>
          <w:p w14:paraId="79349492" w14:textId="77777777" w:rsidR="00C6031E" w:rsidRPr="00357E31" w:rsidRDefault="00C6031E" w:rsidP="00692114">
            <w:pPr>
              <w:rPr>
                <w:rFonts w:ascii="Arial" w:hAnsi="Arial" w:cs="Arial"/>
                <w:sz w:val="22"/>
                <w:szCs w:val="22"/>
              </w:rPr>
            </w:pPr>
            <w:r w:rsidRPr="00357E31">
              <w:rPr>
                <w:rFonts w:ascii="Arial" w:hAnsi="Arial" w:cs="Arial"/>
                <w:sz w:val="22"/>
                <w:szCs w:val="22"/>
              </w:rPr>
              <w:t>BC007</w:t>
            </w:r>
          </w:p>
        </w:tc>
        <w:tc>
          <w:tcPr>
            <w:tcW w:w="0" w:type="auto"/>
            <w:hideMark/>
          </w:tcPr>
          <w:p w14:paraId="71349BBA" w14:textId="77777777" w:rsidR="00C6031E" w:rsidRPr="00357E31" w:rsidRDefault="00C6031E" w:rsidP="00692114">
            <w:pPr>
              <w:rPr>
                <w:rFonts w:ascii="Arial" w:hAnsi="Arial" w:cs="Arial"/>
                <w:sz w:val="22"/>
                <w:szCs w:val="22"/>
              </w:rPr>
            </w:pPr>
            <w:r w:rsidRPr="00357E31">
              <w:rPr>
                <w:rFonts w:ascii="Arial" w:hAnsi="Arial" w:cs="Arial"/>
                <w:sz w:val="22"/>
                <w:szCs w:val="22"/>
              </w:rPr>
              <w:t>61</w:t>
            </w:r>
          </w:p>
        </w:tc>
        <w:tc>
          <w:tcPr>
            <w:tcW w:w="1334" w:type="dxa"/>
            <w:hideMark/>
          </w:tcPr>
          <w:p w14:paraId="0A4714B4" w14:textId="77777777" w:rsidR="00C6031E" w:rsidRPr="00357E31" w:rsidRDefault="00C6031E" w:rsidP="00692114">
            <w:pPr>
              <w:rPr>
                <w:rFonts w:ascii="Arial" w:hAnsi="Arial" w:cs="Arial"/>
                <w:sz w:val="22"/>
                <w:szCs w:val="22"/>
              </w:rPr>
            </w:pPr>
            <w:r w:rsidRPr="00357E31">
              <w:rPr>
                <w:rFonts w:ascii="Arial" w:hAnsi="Arial" w:cs="Arial"/>
                <w:sz w:val="22"/>
                <w:szCs w:val="22"/>
              </w:rPr>
              <w:t>10-Mar-26</w:t>
            </w:r>
          </w:p>
        </w:tc>
        <w:tc>
          <w:tcPr>
            <w:tcW w:w="1260" w:type="dxa"/>
            <w:hideMark/>
          </w:tcPr>
          <w:p w14:paraId="63F1E0AE" w14:textId="77777777" w:rsidR="00C6031E" w:rsidRPr="00357E31" w:rsidRDefault="00C6031E" w:rsidP="00692114">
            <w:pPr>
              <w:rPr>
                <w:rFonts w:ascii="Arial" w:hAnsi="Arial" w:cs="Arial"/>
                <w:sz w:val="22"/>
                <w:szCs w:val="22"/>
              </w:rPr>
            </w:pPr>
            <w:r w:rsidRPr="00357E31">
              <w:rPr>
                <w:rFonts w:ascii="Arial" w:hAnsi="Arial" w:cs="Arial"/>
                <w:sz w:val="22"/>
                <w:szCs w:val="22"/>
              </w:rPr>
              <w:t>IV</w:t>
            </w:r>
          </w:p>
        </w:tc>
        <w:tc>
          <w:tcPr>
            <w:tcW w:w="1402" w:type="dxa"/>
            <w:hideMark/>
          </w:tcPr>
          <w:p w14:paraId="51456241" w14:textId="77777777" w:rsidR="00C6031E" w:rsidRPr="00357E31" w:rsidRDefault="00C6031E" w:rsidP="00692114">
            <w:pPr>
              <w:rPr>
                <w:rFonts w:ascii="Arial" w:hAnsi="Arial" w:cs="Arial"/>
                <w:sz w:val="22"/>
                <w:szCs w:val="22"/>
              </w:rPr>
            </w:pPr>
            <w:r w:rsidRPr="00357E31">
              <w:rPr>
                <w:rFonts w:ascii="Arial" w:hAnsi="Arial" w:cs="Arial"/>
                <w:sz w:val="22"/>
                <w:szCs w:val="22"/>
              </w:rPr>
              <w:t>01-Mar-26</w:t>
            </w:r>
          </w:p>
        </w:tc>
        <w:tc>
          <w:tcPr>
            <w:tcW w:w="2018" w:type="dxa"/>
            <w:hideMark/>
          </w:tcPr>
          <w:p w14:paraId="6DD738CB"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74AAB423"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53CD8E3C"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5BD0C7CF" w14:textId="77777777" w:rsidTr="00C6031E">
        <w:tc>
          <w:tcPr>
            <w:tcW w:w="0" w:type="auto"/>
            <w:hideMark/>
          </w:tcPr>
          <w:p w14:paraId="33FEAC6F" w14:textId="77777777" w:rsidR="00C6031E" w:rsidRPr="00357E31" w:rsidRDefault="00C6031E" w:rsidP="00692114">
            <w:pPr>
              <w:rPr>
                <w:rFonts w:ascii="Arial" w:hAnsi="Arial" w:cs="Arial"/>
                <w:sz w:val="22"/>
                <w:szCs w:val="22"/>
              </w:rPr>
            </w:pPr>
            <w:r w:rsidRPr="00357E31">
              <w:rPr>
                <w:rFonts w:ascii="Arial" w:hAnsi="Arial" w:cs="Arial"/>
                <w:sz w:val="22"/>
                <w:szCs w:val="22"/>
              </w:rPr>
              <w:t>BC008</w:t>
            </w:r>
          </w:p>
        </w:tc>
        <w:tc>
          <w:tcPr>
            <w:tcW w:w="0" w:type="auto"/>
            <w:hideMark/>
          </w:tcPr>
          <w:p w14:paraId="4C29F41E" w14:textId="77777777" w:rsidR="00C6031E" w:rsidRPr="00357E31" w:rsidRDefault="00C6031E" w:rsidP="00692114">
            <w:pPr>
              <w:rPr>
                <w:rFonts w:ascii="Arial" w:hAnsi="Arial" w:cs="Arial"/>
                <w:sz w:val="22"/>
                <w:szCs w:val="22"/>
              </w:rPr>
            </w:pPr>
            <w:r w:rsidRPr="00357E31">
              <w:rPr>
                <w:rFonts w:ascii="Arial" w:hAnsi="Arial" w:cs="Arial"/>
                <w:sz w:val="22"/>
                <w:szCs w:val="22"/>
              </w:rPr>
              <w:t>49</w:t>
            </w:r>
          </w:p>
        </w:tc>
        <w:tc>
          <w:tcPr>
            <w:tcW w:w="1334" w:type="dxa"/>
            <w:hideMark/>
          </w:tcPr>
          <w:p w14:paraId="0086FBEB" w14:textId="77777777" w:rsidR="00C6031E" w:rsidRPr="00357E31" w:rsidRDefault="00C6031E" w:rsidP="00692114">
            <w:pPr>
              <w:rPr>
                <w:rFonts w:ascii="Arial" w:hAnsi="Arial" w:cs="Arial"/>
                <w:sz w:val="22"/>
                <w:szCs w:val="22"/>
              </w:rPr>
            </w:pPr>
            <w:r w:rsidRPr="00357E31">
              <w:rPr>
                <w:rFonts w:ascii="Arial" w:hAnsi="Arial" w:cs="Arial"/>
                <w:sz w:val="22"/>
                <w:szCs w:val="22"/>
              </w:rPr>
              <w:t>14-Mar-26</w:t>
            </w:r>
          </w:p>
        </w:tc>
        <w:tc>
          <w:tcPr>
            <w:tcW w:w="1260" w:type="dxa"/>
            <w:hideMark/>
          </w:tcPr>
          <w:p w14:paraId="557B11C1" w14:textId="77777777" w:rsidR="00C6031E" w:rsidRPr="00357E31" w:rsidRDefault="00C6031E" w:rsidP="00692114">
            <w:pPr>
              <w:rPr>
                <w:rFonts w:ascii="Arial" w:hAnsi="Arial" w:cs="Arial"/>
                <w:sz w:val="22"/>
                <w:szCs w:val="22"/>
              </w:rPr>
            </w:pPr>
            <w:r w:rsidRPr="00357E31">
              <w:rPr>
                <w:rFonts w:ascii="Arial" w:hAnsi="Arial" w:cs="Arial"/>
                <w:sz w:val="22"/>
                <w:szCs w:val="22"/>
              </w:rPr>
              <w:t>—</w:t>
            </w:r>
          </w:p>
        </w:tc>
        <w:tc>
          <w:tcPr>
            <w:tcW w:w="1402" w:type="dxa"/>
            <w:hideMark/>
          </w:tcPr>
          <w:p w14:paraId="6D64F978" w14:textId="77777777" w:rsidR="00C6031E" w:rsidRPr="00357E31" w:rsidRDefault="00C6031E" w:rsidP="00692114">
            <w:pPr>
              <w:rPr>
                <w:rFonts w:ascii="Arial" w:hAnsi="Arial" w:cs="Arial"/>
                <w:sz w:val="22"/>
                <w:szCs w:val="22"/>
              </w:rPr>
            </w:pPr>
            <w:proofErr w:type="gramStart"/>
            <w:r w:rsidRPr="00357E31">
              <w:rPr>
                <w:rFonts w:ascii="Arial" w:hAnsi="Arial" w:cs="Arial"/>
                <w:sz w:val="22"/>
                <w:szCs w:val="22"/>
              </w:rPr>
              <w:t>05-May</w:t>
            </w:r>
            <w:proofErr w:type="gramEnd"/>
            <w:r w:rsidRPr="00357E31">
              <w:rPr>
                <w:rFonts w:ascii="Arial" w:hAnsi="Arial" w:cs="Arial"/>
                <w:sz w:val="22"/>
                <w:szCs w:val="22"/>
              </w:rPr>
              <w:t>-26</w:t>
            </w:r>
          </w:p>
        </w:tc>
        <w:tc>
          <w:tcPr>
            <w:tcW w:w="2018" w:type="dxa"/>
            <w:hideMark/>
          </w:tcPr>
          <w:p w14:paraId="55C36C86"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45273B4D"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0D1AE506"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3F116EF2" w14:textId="77777777" w:rsidTr="00C6031E">
        <w:tc>
          <w:tcPr>
            <w:tcW w:w="0" w:type="auto"/>
            <w:hideMark/>
          </w:tcPr>
          <w:p w14:paraId="738E259D" w14:textId="77777777" w:rsidR="00C6031E" w:rsidRPr="00357E31" w:rsidRDefault="00C6031E" w:rsidP="00692114">
            <w:pPr>
              <w:rPr>
                <w:rFonts w:ascii="Arial" w:hAnsi="Arial" w:cs="Arial"/>
                <w:sz w:val="22"/>
                <w:szCs w:val="22"/>
              </w:rPr>
            </w:pPr>
            <w:r w:rsidRPr="00357E31">
              <w:rPr>
                <w:rFonts w:ascii="Arial" w:hAnsi="Arial" w:cs="Arial"/>
                <w:sz w:val="22"/>
                <w:szCs w:val="22"/>
              </w:rPr>
              <w:t>BC009</w:t>
            </w:r>
          </w:p>
        </w:tc>
        <w:tc>
          <w:tcPr>
            <w:tcW w:w="0" w:type="auto"/>
            <w:hideMark/>
          </w:tcPr>
          <w:p w14:paraId="2F45FAF0" w14:textId="77777777" w:rsidR="00C6031E" w:rsidRPr="00357E31" w:rsidRDefault="00C6031E" w:rsidP="00692114">
            <w:pPr>
              <w:rPr>
                <w:rFonts w:ascii="Arial" w:hAnsi="Arial" w:cs="Arial"/>
                <w:sz w:val="22"/>
                <w:szCs w:val="22"/>
              </w:rPr>
            </w:pPr>
            <w:r w:rsidRPr="00357E31">
              <w:rPr>
                <w:rFonts w:ascii="Arial" w:hAnsi="Arial" w:cs="Arial"/>
                <w:sz w:val="22"/>
                <w:szCs w:val="22"/>
              </w:rPr>
              <w:t>55</w:t>
            </w:r>
          </w:p>
        </w:tc>
        <w:tc>
          <w:tcPr>
            <w:tcW w:w="1334" w:type="dxa"/>
            <w:hideMark/>
          </w:tcPr>
          <w:p w14:paraId="2AB88941" w14:textId="77777777" w:rsidR="00C6031E" w:rsidRPr="00357E31" w:rsidRDefault="00C6031E" w:rsidP="00692114">
            <w:pPr>
              <w:rPr>
                <w:rFonts w:ascii="Arial" w:hAnsi="Arial" w:cs="Arial"/>
                <w:sz w:val="22"/>
                <w:szCs w:val="22"/>
              </w:rPr>
            </w:pPr>
            <w:r w:rsidRPr="00357E31">
              <w:rPr>
                <w:rFonts w:ascii="Arial" w:hAnsi="Arial" w:cs="Arial"/>
                <w:sz w:val="22"/>
                <w:szCs w:val="22"/>
              </w:rPr>
              <w:t>18-Mar-26</w:t>
            </w:r>
          </w:p>
        </w:tc>
        <w:tc>
          <w:tcPr>
            <w:tcW w:w="1260" w:type="dxa"/>
            <w:hideMark/>
          </w:tcPr>
          <w:p w14:paraId="047641B5" w14:textId="77777777" w:rsidR="00C6031E" w:rsidRPr="00357E31" w:rsidRDefault="00C6031E" w:rsidP="00692114">
            <w:pPr>
              <w:rPr>
                <w:rFonts w:ascii="Arial" w:hAnsi="Arial" w:cs="Arial"/>
                <w:sz w:val="22"/>
                <w:szCs w:val="22"/>
              </w:rPr>
            </w:pPr>
            <w:r w:rsidRPr="00357E31">
              <w:rPr>
                <w:rFonts w:ascii="Arial" w:hAnsi="Arial" w:cs="Arial"/>
                <w:sz w:val="22"/>
                <w:szCs w:val="22"/>
              </w:rPr>
              <w:t>IIIB</w:t>
            </w:r>
          </w:p>
        </w:tc>
        <w:tc>
          <w:tcPr>
            <w:tcW w:w="1402" w:type="dxa"/>
            <w:hideMark/>
          </w:tcPr>
          <w:p w14:paraId="47C36DFB" w14:textId="77777777" w:rsidR="00C6031E" w:rsidRPr="00357E31" w:rsidRDefault="00C6031E" w:rsidP="00692114">
            <w:pPr>
              <w:rPr>
                <w:rFonts w:ascii="Arial" w:hAnsi="Arial" w:cs="Arial"/>
                <w:sz w:val="22"/>
                <w:szCs w:val="22"/>
              </w:rPr>
            </w:pPr>
            <w:r w:rsidRPr="00357E31">
              <w:rPr>
                <w:rFonts w:ascii="Arial" w:hAnsi="Arial" w:cs="Arial"/>
                <w:sz w:val="22"/>
                <w:szCs w:val="22"/>
              </w:rPr>
              <w:t>—</w:t>
            </w:r>
          </w:p>
        </w:tc>
        <w:tc>
          <w:tcPr>
            <w:tcW w:w="2018" w:type="dxa"/>
            <w:hideMark/>
          </w:tcPr>
          <w:p w14:paraId="2F5F1CFD" w14:textId="77777777" w:rsidR="00C6031E" w:rsidRPr="00357E31" w:rsidRDefault="00C6031E" w:rsidP="00692114">
            <w:pPr>
              <w:rPr>
                <w:rFonts w:ascii="Arial" w:hAnsi="Arial" w:cs="Arial"/>
                <w:sz w:val="22"/>
                <w:szCs w:val="22"/>
              </w:rPr>
            </w:pPr>
            <w:r w:rsidRPr="00357E31">
              <w:rPr>
                <w:rFonts w:ascii="Arial" w:hAnsi="Arial" w:cs="Arial"/>
                <w:sz w:val="22"/>
                <w:szCs w:val="22"/>
              </w:rPr>
              <w:t>—</w:t>
            </w:r>
          </w:p>
        </w:tc>
        <w:tc>
          <w:tcPr>
            <w:tcW w:w="816" w:type="dxa"/>
            <w:hideMark/>
          </w:tcPr>
          <w:p w14:paraId="6EE7D17A" w14:textId="77777777" w:rsidR="00C6031E" w:rsidRPr="00357E31" w:rsidRDefault="00C6031E" w:rsidP="00692114">
            <w:pPr>
              <w:rPr>
                <w:rFonts w:ascii="Arial" w:hAnsi="Arial" w:cs="Arial"/>
                <w:sz w:val="22"/>
                <w:szCs w:val="22"/>
              </w:rPr>
            </w:pPr>
            <w:r w:rsidRPr="00357E31">
              <w:rPr>
                <w:rFonts w:ascii="Arial" w:hAnsi="Arial" w:cs="Arial"/>
                <w:sz w:val="22"/>
                <w:szCs w:val="22"/>
              </w:rPr>
              <w:t>External</w:t>
            </w:r>
          </w:p>
        </w:tc>
        <w:tc>
          <w:tcPr>
            <w:tcW w:w="0" w:type="auto"/>
            <w:hideMark/>
          </w:tcPr>
          <w:p w14:paraId="4E5C1EAB"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2C5DFEE0" w14:textId="77777777" w:rsidTr="00C6031E">
        <w:tc>
          <w:tcPr>
            <w:tcW w:w="0" w:type="auto"/>
            <w:hideMark/>
          </w:tcPr>
          <w:p w14:paraId="1ADA182D" w14:textId="77777777" w:rsidR="00C6031E" w:rsidRPr="00357E31" w:rsidRDefault="00C6031E" w:rsidP="00692114">
            <w:pPr>
              <w:rPr>
                <w:rFonts w:ascii="Arial" w:hAnsi="Arial" w:cs="Arial"/>
                <w:sz w:val="22"/>
                <w:szCs w:val="22"/>
              </w:rPr>
            </w:pPr>
            <w:r w:rsidRPr="00357E31">
              <w:rPr>
                <w:rFonts w:ascii="Arial" w:hAnsi="Arial" w:cs="Arial"/>
                <w:sz w:val="22"/>
                <w:szCs w:val="22"/>
              </w:rPr>
              <w:t>BC010</w:t>
            </w:r>
          </w:p>
        </w:tc>
        <w:tc>
          <w:tcPr>
            <w:tcW w:w="0" w:type="auto"/>
            <w:hideMark/>
          </w:tcPr>
          <w:p w14:paraId="3BDE3D28" w14:textId="77777777" w:rsidR="00C6031E" w:rsidRPr="00357E31" w:rsidRDefault="00C6031E" w:rsidP="00692114">
            <w:pPr>
              <w:rPr>
                <w:rFonts w:ascii="Arial" w:hAnsi="Arial" w:cs="Arial"/>
                <w:sz w:val="22"/>
                <w:szCs w:val="22"/>
              </w:rPr>
            </w:pPr>
            <w:r w:rsidRPr="00357E31">
              <w:rPr>
                <w:rFonts w:ascii="Arial" w:hAnsi="Arial" w:cs="Arial"/>
                <w:sz w:val="22"/>
                <w:szCs w:val="22"/>
              </w:rPr>
              <w:t>42</w:t>
            </w:r>
          </w:p>
        </w:tc>
        <w:tc>
          <w:tcPr>
            <w:tcW w:w="1334" w:type="dxa"/>
            <w:hideMark/>
          </w:tcPr>
          <w:p w14:paraId="57DCF3F5" w14:textId="77777777" w:rsidR="00C6031E" w:rsidRPr="00357E31" w:rsidRDefault="00C6031E" w:rsidP="00692114">
            <w:pPr>
              <w:rPr>
                <w:rFonts w:ascii="Arial" w:hAnsi="Arial" w:cs="Arial"/>
                <w:sz w:val="22"/>
                <w:szCs w:val="22"/>
              </w:rPr>
            </w:pPr>
            <w:r w:rsidRPr="00357E31">
              <w:rPr>
                <w:rFonts w:ascii="Arial" w:hAnsi="Arial" w:cs="Arial"/>
                <w:sz w:val="22"/>
                <w:szCs w:val="22"/>
              </w:rPr>
              <w:t>22-Mar-26</w:t>
            </w:r>
          </w:p>
        </w:tc>
        <w:tc>
          <w:tcPr>
            <w:tcW w:w="1260" w:type="dxa"/>
            <w:hideMark/>
          </w:tcPr>
          <w:p w14:paraId="5287E255" w14:textId="77777777" w:rsidR="00C6031E" w:rsidRPr="00357E31" w:rsidRDefault="00C6031E" w:rsidP="00692114">
            <w:pPr>
              <w:rPr>
                <w:rFonts w:ascii="Arial" w:hAnsi="Arial" w:cs="Arial"/>
                <w:sz w:val="22"/>
                <w:szCs w:val="22"/>
              </w:rPr>
            </w:pPr>
            <w:r w:rsidRPr="00357E31">
              <w:rPr>
                <w:rFonts w:ascii="Arial" w:hAnsi="Arial" w:cs="Arial"/>
                <w:sz w:val="22"/>
                <w:szCs w:val="22"/>
              </w:rPr>
              <w:t>IIIA</w:t>
            </w:r>
          </w:p>
        </w:tc>
        <w:tc>
          <w:tcPr>
            <w:tcW w:w="1402" w:type="dxa"/>
            <w:hideMark/>
          </w:tcPr>
          <w:p w14:paraId="4202B909" w14:textId="77777777" w:rsidR="00C6031E" w:rsidRPr="00357E31" w:rsidRDefault="00C6031E" w:rsidP="00692114">
            <w:pPr>
              <w:rPr>
                <w:rFonts w:ascii="Arial" w:hAnsi="Arial" w:cs="Arial"/>
                <w:sz w:val="22"/>
                <w:szCs w:val="22"/>
              </w:rPr>
            </w:pPr>
            <w:r w:rsidRPr="00357E31">
              <w:rPr>
                <w:rFonts w:ascii="Arial" w:hAnsi="Arial" w:cs="Arial"/>
                <w:sz w:val="22"/>
                <w:szCs w:val="22"/>
              </w:rPr>
              <w:t>19-May-26</w:t>
            </w:r>
          </w:p>
        </w:tc>
        <w:tc>
          <w:tcPr>
            <w:tcW w:w="2018" w:type="dxa"/>
            <w:hideMark/>
          </w:tcPr>
          <w:p w14:paraId="7D816628"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68390F34"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700935B3"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26E17CAB" w14:textId="77777777" w:rsidTr="00C6031E">
        <w:tc>
          <w:tcPr>
            <w:tcW w:w="0" w:type="auto"/>
            <w:hideMark/>
          </w:tcPr>
          <w:p w14:paraId="2D07B21D" w14:textId="77777777" w:rsidR="00C6031E" w:rsidRPr="00357E31" w:rsidRDefault="00C6031E" w:rsidP="00692114">
            <w:pPr>
              <w:rPr>
                <w:rFonts w:ascii="Arial" w:hAnsi="Arial" w:cs="Arial"/>
                <w:sz w:val="22"/>
                <w:szCs w:val="22"/>
              </w:rPr>
            </w:pPr>
            <w:r w:rsidRPr="00357E31">
              <w:rPr>
                <w:rFonts w:ascii="Arial" w:hAnsi="Arial" w:cs="Arial"/>
                <w:sz w:val="22"/>
                <w:szCs w:val="22"/>
              </w:rPr>
              <w:t>BC011</w:t>
            </w:r>
          </w:p>
        </w:tc>
        <w:tc>
          <w:tcPr>
            <w:tcW w:w="0" w:type="auto"/>
            <w:hideMark/>
          </w:tcPr>
          <w:p w14:paraId="1B48DB1A" w14:textId="77777777" w:rsidR="00C6031E" w:rsidRPr="00357E31" w:rsidRDefault="00C6031E" w:rsidP="00692114">
            <w:pPr>
              <w:rPr>
                <w:rFonts w:ascii="Arial" w:hAnsi="Arial" w:cs="Arial"/>
                <w:sz w:val="22"/>
                <w:szCs w:val="22"/>
              </w:rPr>
            </w:pPr>
            <w:r w:rsidRPr="00357E31">
              <w:rPr>
                <w:rFonts w:ascii="Arial" w:hAnsi="Arial" w:cs="Arial"/>
                <w:sz w:val="22"/>
                <w:szCs w:val="22"/>
              </w:rPr>
              <w:t>46</w:t>
            </w:r>
          </w:p>
        </w:tc>
        <w:tc>
          <w:tcPr>
            <w:tcW w:w="1334" w:type="dxa"/>
            <w:hideMark/>
          </w:tcPr>
          <w:p w14:paraId="550A42BF" w14:textId="77777777" w:rsidR="00C6031E" w:rsidRPr="00357E31" w:rsidRDefault="00C6031E" w:rsidP="00692114">
            <w:pPr>
              <w:rPr>
                <w:rFonts w:ascii="Arial" w:hAnsi="Arial" w:cs="Arial"/>
                <w:sz w:val="22"/>
                <w:szCs w:val="22"/>
              </w:rPr>
            </w:pPr>
            <w:r w:rsidRPr="00357E31">
              <w:rPr>
                <w:rFonts w:ascii="Arial" w:hAnsi="Arial" w:cs="Arial"/>
                <w:sz w:val="22"/>
                <w:szCs w:val="22"/>
              </w:rPr>
              <w:t>03-Feb-26</w:t>
            </w:r>
          </w:p>
        </w:tc>
        <w:tc>
          <w:tcPr>
            <w:tcW w:w="1260" w:type="dxa"/>
            <w:hideMark/>
          </w:tcPr>
          <w:p w14:paraId="05AF6C1D" w14:textId="77777777" w:rsidR="00C6031E" w:rsidRPr="00357E31" w:rsidRDefault="00C6031E" w:rsidP="00692114">
            <w:pPr>
              <w:rPr>
                <w:rFonts w:ascii="Arial" w:hAnsi="Arial" w:cs="Arial"/>
                <w:sz w:val="22"/>
                <w:szCs w:val="22"/>
              </w:rPr>
            </w:pPr>
            <w:r w:rsidRPr="00357E31">
              <w:rPr>
                <w:rFonts w:ascii="Arial" w:hAnsi="Arial" w:cs="Arial"/>
                <w:sz w:val="22"/>
                <w:szCs w:val="22"/>
              </w:rPr>
              <w:t>IIB</w:t>
            </w:r>
          </w:p>
        </w:tc>
        <w:tc>
          <w:tcPr>
            <w:tcW w:w="1402" w:type="dxa"/>
            <w:hideMark/>
          </w:tcPr>
          <w:p w14:paraId="35D33607" w14:textId="77777777" w:rsidR="00C6031E" w:rsidRPr="00357E31" w:rsidRDefault="00C6031E" w:rsidP="00692114">
            <w:pPr>
              <w:rPr>
                <w:rFonts w:ascii="Arial" w:hAnsi="Arial" w:cs="Arial"/>
                <w:sz w:val="22"/>
                <w:szCs w:val="22"/>
              </w:rPr>
            </w:pPr>
            <w:r w:rsidRPr="00357E31">
              <w:rPr>
                <w:rFonts w:ascii="Arial" w:hAnsi="Arial" w:cs="Arial"/>
                <w:sz w:val="22"/>
                <w:szCs w:val="22"/>
              </w:rPr>
              <w:t>18-Mar-26</w:t>
            </w:r>
          </w:p>
        </w:tc>
        <w:tc>
          <w:tcPr>
            <w:tcW w:w="2018" w:type="dxa"/>
            <w:hideMark/>
          </w:tcPr>
          <w:p w14:paraId="02CC8BCE"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7C1C0878"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5A7DCAFF"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03AE4AE8" w14:textId="77777777" w:rsidTr="00C6031E">
        <w:tc>
          <w:tcPr>
            <w:tcW w:w="0" w:type="auto"/>
            <w:hideMark/>
          </w:tcPr>
          <w:p w14:paraId="33787268" w14:textId="77777777" w:rsidR="00C6031E" w:rsidRPr="00357E31" w:rsidRDefault="00C6031E" w:rsidP="00692114">
            <w:pPr>
              <w:rPr>
                <w:rFonts w:ascii="Arial" w:hAnsi="Arial" w:cs="Arial"/>
                <w:sz w:val="22"/>
                <w:szCs w:val="22"/>
              </w:rPr>
            </w:pPr>
            <w:r w:rsidRPr="00357E31">
              <w:rPr>
                <w:rFonts w:ascii="Arial" w:hAnsi="Arial" w:cs="Arial"/>
                <w:sz w:val="22"/>
                <w:szCs w:val="22"/>
              </w:rPr>
              <w:t>BC012</w:t>
            </w:r>
          </w:p>
        </w:tc>
        <w:tc>
          <w:tcPr>
            <w:tcW w:w="0" w:type="auto"/>
            <w:hideMark/>
          </w:tcPr>
          <w:p w14:paraId="2EC9C1CB" w14:textId="77777777" w:rsidR="00C6031E" w:rsidRPr="00357E31" w:rsidRDefault="00C6031E" w:rsidP="00692114">
            <w:pPr>
              <w:rPr>
                <w:rFonts w:ascii="Arial" w:hAnsi="Arial" w:cs="Arial"/>
                <w:sz w:val="22"/>
                <w:szCs w:val="22"/>
              </w:rPr>
            </w:pPr>
            <w:r w:rsidRPr="00357E31">
              <w:rPr>
                <w:rFonts w:ascii="Arial" w:hAnsi="Arial" w:cs="Arial"/>
                <w:sz w:val="22"/>
                <w:szCs w:val="22"/>
              </w:rPr>
              <w:t>36</w:t>
            </w:r>
          </w:p>
        </w:tc>
        <w:tc>
          <w:tcPr>
            <w:tcW w:w="1334" w:type="dxa"/>
            <w:hideMark/>
          </w:tcPr>
          <w:p w14:paraId="0D1C6390" w14:textId="77777777" w:rsidR="00C6031E" w:rsidRPr="00357E31" w:rsidRDefault="00C6031E" w:rsidP="00692114">
            <w:pPr>
              <w:rPr>
                <w:rFonts w:ascii="Arial" w:hAnsi="Arial" w:cs="Arial"/>
                <w:sz w:val="22"/>
                <w:szCs w:val="22"/>
              </w:rPr>
            </w:pPr>
            <w:r w:rsidRPr="00357E31">
              <w:rPr>
                <w:rFonts w:ascii="Arial" w:hAnsi="Arial" w:cs="Arial"/>
                <w:sz w:val="22"/>
                <w:szCs w:val="22"/>
              </w:rPr>
              <w:t>25-Mar-26</w:t>
            </w:r>
          </w:p>
        </w:tc>
        <w:tc>
          <w:tcPr>
            <w:tcW w:w="1260" w:type="dxa"/>
            <w:hideMark/>
          </w:tcPr>
          <w:p w14:paraId="1524447C" w14:textId="77777777" w:rsidR="00C6031E" w:rsidRPr="00357E31" w:rsidRDefault="00C6031E" w:rsidP="00692114">
            <w:pPr>
              <w:rPr>
                <w:rFonts w:ascii="Arial" w:hAnsi="Arial" w:cs="Arial"/>
                <w:sz w:val="22"/>
                <w:szCs w:val="22"/>
              </w:rPr>
            </w:pPr>
            <w:r w:rsidRPr="00357E31">
              <w:rPr>
                <w:rFonts w:ascii="Arial" w:hAnsi="Arial" w:cs="Arial"/>
                <w:sz w:val="22"/>
                <w:szCs w:val="22"/>
              </w:rPr>
              <w:t>II</w:t>
            </w:r>
          </w:p>
        </w:tc>
        <w:tc>
          <w:tcPr>
            <w:tcW w:w="1402" w:type="dxa"/>
            <w:hideMark/>
          </w:tcPr>
          <w:p w14:paraId="2B64133A" w14:textId="77777777" w:rsidR="00C6031E" w:rsidRPr="00357E31" w:rsidRDefault="00C6031E" w:rsidP="00692114">
            <w:pPr>
              <w:rPr>
                <w:rFonts w:ascii="Arial" w:hAnsi="Arial" w:cs="Arial"/>
                <w:sz w:val="22"/>
                <w:szCs w:val="22"/>
              </w:rPr>
            </w:pPr>
            <w:r w:rsidRPr="00357E31">
              <w:rPr>
                <w:rFonts w:ascii="Arial" w:hAnsi="Arial" w:cs="Arial"/>
                <w:sz w:val="22"/>
                <w:szCs w:val="22"/>
              </w:rPr>
              <w:t>12-May-26</w:t>
            </w:r>
          </w:p>
        </w:tc>
        <w:tc>
          <w:tcPr>
            <w:tcW w:w="2018" w:type="dxa"/>
            <w:hideMark/>
          </w:tcPr>
          <w:p w14:paraId="39426B2B" w14:textId="77777777" w:rsidR="00C6031E" w:rsidRPr="00357E31" w:rsidRDefault="00C6031E" w:rsidP="00692114">
            <w:pPr>
              <w:rPr>
                <w:rFonts w:ascii="Arial" w:hAnsi="Arial" w:cs="Arial"/>
                <w:sz w:val="22"/>
                <w:szCs w:val="22"/>
              </w:rPr>
            </w:pPr>
            <w:r w:rsidRPr="00357E31">
              <w:rPr>
                <w:rFonts w:ascii="Arial" w:hAnsi="Arial" w:cs="Arial"/>
                <w:sz w:val="22"/>
                <w:szCs w:val="22"/>
              </w:rPr>
              <w:t>Surgery</w:t>
            </w:r>
          </w:p>
        </w:tc>
        <w:tc>
          <w:tcPr>
            <w:tcW w:w="816" w:type="dxa"/>
            <w:hideMark/>
          </w:tcPr>
          <w:p w14:paraId="441614F5"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1E2EC7A8"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0A20BE8E" w14:textId="77777777" w:rsidTr="00C6031E">
        <w:tc>
          <w:tcPr>
            <w:tcW w:w="0" w:type="auto"/>
            <w:hideMark/>
          </w:tcPr>
          <w:p w14:paraId="507C55B6" w14:textId="77777777" w:rsidR="00C6031E" w:rsidRPr="00357E31" w:rsidRDefault="00C6031E" w:rsidP="00692114">
            <w:pPr>
              <w:rPr>
                <w:rFonts w:ascii="Arial" w:hAnsi="Arial" w:cs="Arial"/>
                <w:sz w:val="22"/>
                <w:szCs w:val="22"/>
              </w:rPr>
            </w:pPr>
            <w:r w:rsidRPr="00357E31">
              <w:rPr>
                <w:rFonts w:ascii="Arial" w:hAnsi="Arial" w:cs="Arial"/>
                <w:sz w:val="22"/>
                <w:szCs w:val="22"/>
              </w:rPr>
              <w:t>BC013</w:t>
            </w:r>
          </w:p>
        </w:tc>
        <w:tc>
          <w:tcPr>
            <w:tcW w:w="0" w:type="auto"/>
            <w:hideMark/>
          </w:tcPr>
          <w:p w14:paraId="4CF10022" w14:textId="77777777" w:rsidR="00C6031E" w:rsidRPr="00357E31" w:rsidRDefault="00C6031E" w:rsidP="00692114">
            <w:pPr>
              <w:rPr>
                <w:rFonts w:ascii="Arial" w:hAnsi="Arial" w:cs="Arial"/>
                <w:sz w:val="22"/>
                <w:szCs w:val="22"/>
              </w:rPr>
            </w:pPr>
            <w:r w:rsidRPr="00357E31">
              <w:rPr>
                <w:rFonts w:ascii="Arial" w:hAnsi="Arial" w:cs="Arial"/>
                <w:sz w:val="22"/>
                <w:szCs w:val="22"/>
              </w:rPr>
              <w:t>63</w:t>
            </w:r>
          </w:p>
        </w:tc>
        <w:tc>
          <w:tcPr>
            <w:tcW w:w="1334" w:type="dxa"/>
            <w:hideMark/>
          </w:tcPr>
          <w:p w14:paraId="549EEA19" w14:textId="77777777" w:rsidR="00C6031E" w:rsidRPr="00357E31" w:rsidRDefault="00C6031E" w:rsidP="00692114">
            <w:pPr>
              <w:rPr>
                <w:rFonts w:ascii="Arial" w:hAnsi="Arial" w:cs="Arial"/>
                <w:sz w:val="22"/>
                <w:szCs w:val="22"/>
              </w:rPr>
            </w:pPr>
            <w:r w:rsidRPr="00357E31">
              <w:rPr>
                <w:rFonts w:ascii="Arial" w:hAnsi="Arial" w:cs="Arial"/>
                <w:sz w:val="22"/>
                <w:szCs w:val="22"/>
              </w:rPr>
              <w:t>29-Mar-26</w:t>
            </w:r>
          </w:p>
        </w:tc>
        <w:tc>
          <w:tcPr>
            <w:tcW w:w="1260" w:type="dxa"/>
            <w:hideMark/>
          </w:tcPr>
          <w:p w14:paraId="6F87A170" w14:textId="77777777" w:rsidR="00C6031E" w:rsidRPr="00357E31" w:rsidRDefault="00C6031E" w:rsidP="00692114">
            <w:pPr>
              <w:rPr>
                <w:rFonts w:ascii="Arial" w:hAnsi="Arial" w:cs="Arial"/>
                <w:sz w:val="22"/>
                <w:szCs w:val="22"/>
              </w:rPr>
            </w:pPr>
            <w:r w:rsidRPr="00357E31">
              <w:rPr>
                <w:rFonts w:ascii="Arial" w:hAnsi="Arial" w:cs="Arial"/>
                <w:sz w:val="22"/>
                <w:szCs w:val="22"/>
              </w:rPr>
              <w:t>IIIB</w:t>
            </w:r>
          </w:p>
        </w:tc>
        <w:tc>
          <w:tcPr>
            <w:tcW w:w="1402" w:type="dxa"/>
            <w:hideMark/>
          </w:tcPr>
          <w:p w14:paraId="41493628" w14:textId="77777777" w:rsidR="00C6031E" w:rsidRPr="00357E31" w:rsidRDefault="00C6031E" w:rsidP="00692114">
            <w:pPr>
              <w:rPr>
                <w:rFonts w:ascii="Arial" w:hAnsi="Arial" w:cs="Arial"/>
                <w:sz w:val="22"/>
                <w:szCs w:val="22"/>
              </w:rPr>
            </w:pPr>
            <w:r w:rsidRPr="00357E31">
              <w:rPr>
                <w:rFonts w:ascii="Arial" w:hAnsi="Arial" w:cs="Arial"/>
                <w:sz w:val="22"/>
                <w:szCs w:val="22"/>
              </w:rPr>
              <w:t>08-Jun-26</w:t>
            </w:r>
          </w:p>
        </w:tc>
        <w:tc>
          <w:tcPr>
            <w:tcW w:w="2018" w:type="dxa"/>
            <w:hideMark/>
          </w:tcPr>
          <w:p w14:paraId="30AF68BC"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5451C3B8"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5FCE585D"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7EC0204E" w14:textId="77777777" w:rsidTr="00C6031E">
        <w:tc>
          <w:tcPr>
            <w:tcW w:w="0" w:type="auto"/>
            <w:hideMark/>
          </w:tcPr>
          <w:p w14:paraId="253B0E1A" w14:textId="77777777" w:rsidR="00C6031E" w:rsidRPr="00357E31" w:rsidRDefault="00C6031E" w:rsidP="00692114">
            <w:pPr>
              <w:rPr>
                <w:rFonts w:ascii="Arial" w:hAnsi="Arial" w:cs="Arial"/>
                <w:sz w:val="22"/>
                <w:szCs w:val="22"/>
              </w:rPr>
            </w:pPr>
            <w:r w:rsidRPr="00357E31">
              <w:rPr>
                <w:rFonts w:ascii="Arial" w:hAnsi="Arial" w:cs="Arial"/>
                <w:sz w:val="22"/>
                <w:szCs w:val="22"/>
              </w:rPr>
              <w:t>BC014</w:t>
            </w:r>
          </w:p>
        </w:tc>
        <w:tc>
          <w:tcPr>
            <w:tcW w:w="0" w:type="auto"/>
            <w:hideMark/>
          </w:tcPr>
          <w:p w14:paraId="6598BDFB" w14:textId="77777777" w:rsidR="00C6031E" w:rsidRPr="00357E31" w:rsidRDefault="00C6031E" w:rsidP="00692114">
            <w:pPr>
              <w:rPr>
                <w:rFonts w:ascii="Arial" w:hAnsi="Arial" w:cs="Arial"/>
                <w:sz w:val="22"/>
                <w:szCs w:val="22"/>
              </w:rPr>
            </w:pPr>
            <w:r w:rsidRPr="00357E31">
              <w:rPr>
                <w:rFonts w:ascii="Arial" w:hAnsi="Arial" w:cs="Arial"/>
                <w:sz w:val="22"/>
                <w:szCs w:val="22"/>
              </w:rPr>
              <w:t>47</w:t>
            </w:r>
          </w:p>
        </w:tc>
        <w:tc>
          <w:tcPr>
            <w:tcW w:w="1334" w:type="dxa"/>
            <w:hideMark/>
          </w:tcPr>
          <w:p w14:paraId="2FBD2B6A" w14:textId="77777777" w:rsidR="00C6031E" w:rsidRPr="00357E31" w:rsidRDefault="00C6031E" w:rsidP="00692114">
            <w:pPr>
              <w:rPr>
                <w:rFonts w:ascii="Arial" w:hAnsi="Arial" w:cs="Arial"/>
                <w:sz w:val="22"/>
                <w:szCs w:val="22"/>
              </w:rPr>
            </w:pPr>
            <w:r w:rsidRPr="00357E31">
              <w:rPr>
                <w:rFonts w:ascii="Arial" w:hAnsi="Arial" w:cs="Arial"/>
                <w:sz w:val="22"/>
                <w:szCs w:val="22"/>
              </w:rPr>
              <w:t>02-Apr-26</w:t>
            </w:r>
          </w:p>
        </w:tc>
        <w:tc>
          <w:tcPr>
            <w:tcW w:w="1260" w:type="dxa"/>
            <w:hideMark/>
          </w:tcPr>
          <w:p w14:paraId="07374433" w14:textId="77777777" w:rsidR="00C6031E" w:rsidRPr="00357E31" w:rsidRDefault="00C6031E" w:rsidP="00692114">
            <w:pPr>
              <w:rPr>
                <w:rFonts w:ascii="Arial" w:hAnsi="Arial" w:cs="Arial"/>
                <w:sz w:val="22"/>
                <w:szCs w:val="22"/>
              </w:rPr>
            </w:pPr>
            <w:r w:rsidRPr="00357E31">
              <w:rPr>
                <w:rFonts w:ascii="Arial" w:hAnsi="Arial" w:cs="Arial"/>
                <w:sz w:val="22"/>
                <w:szCs w:val="22"/>
              </w:rPr>
              <w:t>IIA</w:t>
            </w:r>
          </w:p>
        </w:tc>
        <w:tc>
          <w:tcPr>
            <w:tcW w:w="1402" w:type="dxa"/>
            <w:hideMark/>
          </w:tcPr>
          <w:p w14:paraId="6E3FFEF7" w14:textId="77777777" w:rsidR="00C6031E" w:rsidRPr="00357E31" w:rsidRDefault="00C6031E" w:rsidP="00692114">
            <w:pPr>
              <w:rPr>
                <w:rFonts w:ascii="Arial" w:hAnsi="Arial" w:cs="Arial"/>
                <w:sz w:val="22"/>
                <w:szCs w:val="22"/>
              </w:rPr>
            </w:pPr>
            <w:r w:rsidRPr="00357E31">
              <w:rPr>
                <w:rFonts w:ascii="Arial" w:hAnsi="Arial" w:cs="Arial"/>
                <w:sz w:val="22"/>
                <w:szCs w:val="22"/>
              </w:rPr>
              <w:t>19-Apr-26</w:t>
            </w:r>
          </w:p>
        </w:tc>
        <w:tc>
          <w:tcPr>
            <w:tcW w:w="2018" w:type="dxa"/>
            <w:hideMark/>
          </w:tcPr>
          <w:p w14:paraId="28252A8A" w14:textId="77777777" w:rsidR="00C6031E" w:rsidRPr="00357E31" w:rsidRDefault="00C6031E" w:rsidP="00692114">
            <w:pPr>
              <w:rPr>
                <w:rFonts w:ascii="Arial" w:hAnsi="Arial" w:cs="Arial"/>
                <w:sz w:val="22"/>
                <w:szCs w:val="22"/>
              </w:rPr>
            </w:pPr>
            <w:r w:rsidRPr="00357E31">
              <w:rPr>
                <w:rFonts w:ascii="Arial" w:hAnsi="Arial" w:cs="Arial"/>
                <w:sz w:val="22"/>
                <w:szCs w:val="22"/>
              </w:rPr>
              <w:t>Surgery</w:t>
            </w:r>
          </w:p>
        </w:tc>
        <w:tc>
          <w:tcPr>
            <w:tcW w:w="816" w:type="dxa"/>
            <w:hideMark/>
          </w:tcPr>
          <w:p w14:paraId="34DDBDAF"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39C2BC57"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6417D74E" w14:textId="77777777" w:rsidTr="00C6031E">
        <w:tc>
          <w:tcPr>
            <w:tcW w:w="0" w:type="auto"/>
            <w:hideMark/>
          </w:tcPr>
          <w:p w14:paraId="2BA45436" w14:textId="77777777" w:rsidR="00C6031E" w:rsidRPr="00357E31" w:rsidRDefault="00C6031E" w:rsidP="00692114">
            <w:pPr>
              <w:rPr>
                <w:rFonts w:ascii="Arial" w:hAnsi="Arial" w:cs="Arial"/>
                <w:sz w:val="22"/>
                <w:szCs w:val="22"/>
              </w:rPr>
            </w:pPr>
            <w:r w:rsidRPr="00357E31">
              <w:rPr>
                <w:rFonts w:ascii="Arial" w:hAnsi="Arial" w:cs="Arial"/>
                <w:sz w:val="22"/>
                <w:szCs w:val="22"/>
              </w:rPr>
              <w:t>BC015</w:t>
            </w:r>
          </w:p>
        </w:tc>
        <w:tc>
          <w:tcPr>
            <w:tcW w:w="0" w:type="auto"/>
            <w:hideMark/>
          </w:tcPr>
          <w:p w14:paraId="5A3F6977" w14:textId="77777777" w:rsidR="00C6031E" w:rsidRPr="00357E31" w:rsidRDefault="00C6031E" w:rsidP="00692114">
            <w:pPr>
              <w:rPr>
                <w:rFonts w:ascii="Arial" w:hAnsi="Arial" w:cs="Arial"/>
                <w:sz w:val="22"/>
                <w:szCs w:val="22"/>
              </w:rPr>
            </w:pPr>
            <w:r w:rsidRPr="00357E31">
              <w:rPr>
                <w:rFonts w:ascii="Arial" w:hAnsi="Arial" w:cs="Arial"/>
                <w:sz w:val="22"/>
                <w:szCs w:val="22"/>
              </w:rPr>
              <w:t>54</w:t>
            </w:r>
          </w:p>
        </w:tc>
        <w:tc>
          <w:tcPr>
            <w:tcW w:w="1334" w:type="dxa"/>
            <w:hideMark/>
          </w:tcPr>
          <w:p w14:paraId="4DBDEFDE" w14:textId="77777777" w:rsidR="00C6031E" w:rsidRPr="00357E31" w:rsidRDefault="00C6031E" w:rsidP="00692114">
            <w:pPr>
              <w:rPr>
                <w:rFonts w:ascii="Arial" w:hAnsi="Arial" w:cs="Arial"/>
                <w:sz w:val="22"/>
                <w:szCs w:val="22"/>
              </w:rPr>
            </w:pPr>
            <w:r w:rsidRPr="00357E31">
              <w:rPr>
                <w:rFonts w:ascii="Arial" w:hAnsi="Arial" w:cs="Arial"/>
                <w:sz w:val="22"/>
                <w:szCs w:val="22"/>
              </w:rPr>
              <w:t>08-Apr-26</w:t>
            </w:r>
          </w:p>
        </w:tc>
        <w:tc>
          <w:tcPr>
            <w:tcW w:w="1260" w:type="dxa"/>
            <w:hideMark/>
          </w:tcPr>
          <w:p w14:paraId="0AA7F83C" w14:textId="77777777" w:rsidR="00C6031E" w:rsidRPr="00357E31" w:rsidRDefault="00C6031E" w:rsidP="00692114">
            <w:pPr>
              <w:rPr>
                <w:rFonts w:ascii="Arial" w:hAnsi="Arial" w:cs="Arial"/>
                <w:sz w:val="22"/>
                <w:szCs w:val="22"/>
              </w:rPr>
            </w:pPr>
            <w:r w:rsidRPr="00357E31">
              <w:rPr>
                <w:rFonts w:ascii="Arial" w:hAnsi="Arial" w:cs="Arial"/>
                <w:sz w:val="22"/>
                <w:szCs w:val="22"/>
              </w:rPr>
              <w:t>IIIA</w:t>
            </w:r>
          </w:p>
        </w:tc>
        <w:tc>
          <w:tcPr>
            <w:tcW w:w="1402" w:type="dxa"/>
            <w:hideMark/>
          </w:tcPr>
          <w:p w14:paraId="68EACE71" w14:textId="77777777" w:rsidR="00C6031E" w:rsidRPr="00357E31" w:rsidRDefault="00C6031E" w:rsidP="00692114">
            <w:pPr>
              <w:rPr>
                <w:rFonts w:ascii="Arial" w:hAnsi="Arial" w:cs="Arial"/>
                <w:sz w:val="22"/>
                <w:szCs w:val="22"/>
              </w:rPr>
            </w:pPr>
            <w:r w:rsidRPr="00357E31">
              <w:rPr>
                <w:rFonts w:ascii="Arial" w:hAnsi="Arial" w:cs="Arial"/>
                <w:sz w:val="22"/>
                <w:szCs w:val="22"/>
              </w:rPr>
              <w:t>—</w:t>
            </w:r>
          </w:p>
        </w:tc>
        <w:tc>
          <w:tcPr>
            <w:tcW w:w="2018" w:type="dxa"/>
            <w:hideMark/>
          </w:tcPr>
          <w:p w14:paraId="12FEAB2E" w14:textId="77777777" w:rsidR="00C6031E" w:rsidRPr="00357E31" w:rsidRDefault="00C6031E" w:rsidP="00692114">
            <w:pPr>
              <w:rPr>
                <w:rFonts w:ascii="Arial" w:hAnsi="Arial" w:cs="Arial"/>
                <w:sz w:val="22"/>
                <w:szCs w:val="22"/>
              </w:rPr>
            </w:pPr>
            <w:r w:rsidRPr="00357E31">
              <w:rPr>
                <w:rFonts w:ascii="Arial" w:hAnsi="Arial" w:cs="Arial"/>
                <w:sz w:val="22"/>
                <w:szCs w:val="22"/>
              </w:rPr>
              <w:t>—</w:t>
            </w:r>
          </w:p>
        </w:tc>
        <w:tc>
          <w:tcPr>
            <w:tcW w:w="816" w:type="dxa"/>
            <w:hideMark/>
          </w:tcPr>
          <w:p w14:paraId="4EF9CD4A"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604577F5" w14:textId="77777777" w:rsidR="00C6031E" w:rsidRPr="00357E31" w:rsidRDefault="00C6031E" w:rsidP="00692114">
            <w:pPr>
              <w:rPr>
                <w:rFonts w:ascii="Arial" w:hAnsi="Arial" w:cs="Arial"/>
                <w:sz w:val="22"/>
                <w:szCs w:val="22"/>
              </w:rPr>
            </w:pPr>
            <w:r w:rsidRPr="00357E31">
              <w:rPr>
                <w:rFonts w:ascii="Arial" w:hAnsi="Arial" w:cs="Arial"/>
                <w:sz w:val="22"/>
                <w:szCs w:val="22"/>
              </w:rPr>
              <w:t>LTFU</w:t>
            </w:r>
          </w:p>
        </w:tc>
      </w:tr>
      <w:tr w:rsidR="00C6031E" w:rsidRPr="00C6031E" w14:paraId="32AD6588" w14:textId="77777777" w:rsidTr="00C6031E">
        <w:tc>
          <w:tcPr>
            <w:tcW w:w="0" w:type="auto"/>
            <w:hideMark/>
          </w:tcPr>
          <w:p w14:paraId="01ABBB5C" w14:textId="77777777" w:rsidR="00C6031E" w:rsidRPr="00357E31" w:rsidRDefault="00C6031E" w:rsidP="00692114">
            <w:pPr>
              <w:rPr>
                <w:rFonts w:ascii="Arial" w:hAnsi="Arial" w:cs="Arial"/>
                <w:sz w:val="22"/>
                <w:szCs w:val="22"/>
              </w:rPr>
            </w:pPr>
            <w:r w:rsidRPr="00357E31">
              <w:rPr>
                <w:rFonts w:ascii="Arial" w:hAnsi="Arial" w:cs="Arial"/>
                <w:sz w:val="22"/>
                <w:szCs w:val="22"/>
              </w:rPr>
              <w:t>BC016</w:t>
            </w:r>
          </w:p>
        </w:tc>
        <w:tc>
          <w:tcPr>
            <w:tcW w:w="0" w:type="auto"/>
            <w:hideMark/>
          </w:tcPr>
          <w:p w14:paraId="343F5ABD" w14:textId="77777777" w:rsidR="00C6031E" w:rsidRPr="00357E31" w:rsidRDefault="00C6031E" w:rsidP="00692114">
            <w:pPr>
              <w:rPr>
                <w:rFonts w:ascii="Arial" w:hAnsi="Arial" w:cs="Arial"/>
                <w:sz w:val="22"/>
                <w:szCs w:val="22"/>
              </w:rPr>
            </w:pPr>
            <w:r w:rsidRPr="00357E31">
              <w:rPr>
                <w:rFonts w:ascii="Arial" w:hAnsi="Arial" w:cs="Arial"/>
                <w:sz w:val="22"/>
                <w:szCs w:val="22"/>
              </w:rPr>
              <w:t>41</w:t>
            </w:r>
          </w:p>
        </w:tc>
        <w:tc>
          <w:tcPr>
            <w:tcW w:w="1334" w:type="dxa"/>
            <w:hideMark/>
          </w:tcPr>
          <w:p w14:paraId="7D88E5D7" w14:textId="77777777" w:rsidR="00C6031E" w:rsidRPr="00357E31" w:rsidRDefault="00C6031E" w:rsidP="00692114">
            <w:pPr>
              <w:rPr>
                <w:rFonts w:ascii="Arial" w:hAnsi="Arial" w:cs="Arial"/>
                <w:sz w:val="22"/>
                <w:szCs w:val="22"/>
              </w:rPr>
            </w:pPr>
            <w:r w:rsidRPr="00357E31">
              <w:rPr>
                <w:rFonts w:ascii="Arial" w:hAnsi="Arial" w:cs="Arial"/>
                <w:sz w:val="22"/>
                <w:szCs w:val="22"/>
              </w:rPr>
              <w:t>13-Apr-26</w:t>
            </w:r>
          </w:p>
        </w:tc>
        <w:tc>
          <w:tcPr>
            <w:tcW w:w="1260" w:type="dxa"/>
            <w:hideMark/>
          </w:tcPr>
          <w:p w14:paraId="07E67081" w14:textId="77777777" w:rsidR="00C6031E" w:rsidRPr="00357E31" w:rsidRDefault="00C6031E" w:rsidP="00692114">
            <w:pPr>
              <w:rPr>
                <w:rFonts w:ascii="Arial" w:hAnsi="Arial" w:cs="Arial"/>
                <w:sz w:val="22"/>
                <w:szCs w:val="22"/>
              </w:rPr>
            </w:pPr>
            <w:r w:rsidRPr="00357E31">
              <w:rPr>
                <w:rFonts w:ascii="Arial" w:hAnsi="Arial" w:cs="Arial"/>
                <w:sz w:val="22"/>
                <w:szCs w:val="22"/>
              </w:rPr>
              <w:t>Stage 2</w:t>
            </w:r>
          </w:p>
        </w:tc>
        <w:tc>
          <w:tcPr>
            <w:tcW w:w="1402" w:type="dxa"/>
            <w:hideMark/>
          </w:tcPr>
          <w:p w14:paraId="2E76C108" w14:textId="77777777" w:rsidR="00C6031E" w:rsidRPr="00357E31" w:rsidRDefault="00C6031E" w:rsidP="00692114">
            <w:pPr>
              <w:rPr>
                <w:rFonts w:ascii="Arial" w:hAnsi="Arial" w:cs="Arial"/>
                <w:sz w:val="22"/>
                <w:szCs w:val="22"/>
              </w:rPr>
            </w:pPr>
            <w:r w:rsidRPr="00357E31">
              <w:rPr>
                <w:rFonts w:ascii="Arial" w:hAnsi="Arial" w:cs="Arial"/>
                <w:sz w:val="22"/>
                <w:szCs w:val="22"/>
              </w:rPr>
              <w:t>01-Jun-26</w:t>
            </w:r>
          </w:p>
        </w:tc>
        <w:tc>
          <w:tcPr>
            <w:tcW w:w="2018" w:type="dxa"/>
            <w:hideMark/>
          </w:tcPr>
          <w:p w14:paraId="1CD82447" w14:textId="77777777" w:rsidR="00C6031E" w:rsidRPr="00357E31" w:rsidRDefault="00C6031E" w:rsidP="00692114">
            <w:pPr>
              <w:rPr>
                <w:rFonts w:ascii="Arial" w:hAnsi="Arial" w:cs="Arial"/>
                <w:sz w:val="22"/>
                <w:szCs w:val="22"/>
              </w:rPr>
            </w:pPr>
            <w:r w:rsidRPr="00357E31">
              <w:rPr>
                <w:rFonts w:ascii="Arial" w:hAnsi="Arial" w:cs="Arial"/>
                <w:sz w:val="22"/>
                <w:szCs w:val="22"/>
              </w:rPr>
              <w:t>Surgery</w:t>
            </w:r>
          </w:p>
        </w:tc>
        <w:tc>
          <w:tcPr>
            <w:tcW w:w="816" w:type="dxa"/>
            <w:hideMark/>
          </w:tcPr>
          <w:p w14:paraId="2AF47F80"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00CC24D3"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1DCACE21" w14:textId="77777777" w:rsidTr="00C6031E">
        <w:tc>
          <w:tcPr>
            <w:tcW w:w="0" w:type="auto"/>
            <w:hideMark/>
          </w:tcPr>
          <w:p w14:paraId="411CD2B2" w14:textId="77777777" w:rsidR="00C6031E" w:rsidRPr="00357E31" w:rsidRDefault="00C6031E" w:rsidP="00692114">
            <w:pPr>
              <w:rPr>
                <w:rFonts w:ascii="Arial" w:hAnsi="Arial" w:cs="Arial"/>
                <w:sz w:val="22"/>
                <w:szCs w:val="22"/>
              </w:rPr>
            </w:pPr>
            <w:r w:rsidRPr="00357E31">
              <w:rPr>
                <w:rFonts w:ascii="Arial" w:hAnsi="Arial" w:cs="Arial"/>
                <w:sz w:val="22"/>
                <w:szCs w:val="22"/>
              </w:rPr>
              <w:t>BC017</w:t>
            </w:r>
          </w:p>
        </w:tc>
        <w:tc>
          <w:tcPr>
            <w:tcW w:w="0" w:type="auto"/>
            <w:hideMark/>
          </w:tcPr>
          <w:p w14:paraId="09CBD62A" w14:textId="77777777" w:rsidR="00C6031E" w:rsidRPr="00357E31" w:rsidRDefault="00C6031E" w:rsidP="00692114">
            <w:pPr>
              <w:rPr>
                <w:rFonts w:ascii="Arial" w:hAnsi="Arial" w:cs="Arial"/>
                <w:sz w:val="22"/>
                <w:szCs w:val="22"/>
              </w:rPr>
            </w:pPr>
            <w:r w:rsidRPr="00357E31">
              <w:rPr>
                <w:rFonts w:ascii="Arial" w:hAnsi="Arial" w:cs="Arial"/>
                <w:sz w:val="22"/>
                <w:szCs w:val="22"/>
              </w:rPr>
              <w:t>69</w:t>
            </w:r>
          </w:p>
        </w:tc>
        <w:tc>
          <w:tcPr>
            <w:tcW w:w="1334" w:type="dxa"/>
            <w:hideMark/>
          </w:tcPr>
          <w:p w14:paraId="6BE3BCCE" w14:textId="77777777" w:rsidR="00C6031E" w:rsidRPr="00357E31" w:rsidRDefault="00C6031E" w:rsidP="00692114">
            <w:pPr>
              <w:rPr>
                <w:rFonts w:ascii="Arial" w:hAnsi="Arial" w:cs="Arial"/>
                <w:sz w:val="22"/>
                <w:szCs w:val="22"/>
              </w:rPr>
            </w:pPr>
            <w:r w:rsidRPr="00357E31">
              <w:rPr>
                <w:rFonts w:ascii="Arial" w:hAnsi="Arial" w:cs="Arial"/>
                <w:sz w:val="22"/>
                <w:szCs w:val="22"/>
              </w:rPr>
              <w:t>17-Apr-26</w:t>
            </w:r>
          </w:p>
        </w:tc>
        <w:tc>
          <w:tcPr>
            <w:tcW w:w="1260" w:type="dxa"/>
            <w:hideMark/>
          </w:tcPr>
          <w:p w14:paraId="1ACF29D8" w14:textId="77777777" w:rsidR="00C6031E" w:rsidRPr="00357E31" w:rsidRDefault="00C6031E" w:rsidP="00692114">
            <w:pPr>
              <w:rPr>
                <w:rFonts w:ascii="Arial" w:hAnsi="Arial" w:cs="Arial"/>
                <w:sz w:val="22"/>
                <w:szCs w:val="22"/>
              </w:rPr>
            </w:pPr>
            <w:r w:rsidRPr="00357E31">
              <w:rPr>
                <w:rFonts w:ascii="Arial" w:hAnsi="Arial" w:cs="Arial"/>
                <w:sz w:val="22"/>
                <w:szCs w:val="22"/>
              </w:rPr>
              <w:t>IV</w:t>
            </w:r>
          </w:p>
        </w:tc>
        <w:tc>
          <w:tcPr>
            <w:tcW w:w="1402" w:type="dxa"/>
            <w:hideMark/>
          </w:tcPr>
          <w:p w14:paraId="1884F274" w14:textId="77777777" w:rsidR="00C6031E" w:rsidRPr="00357E31" w:rsidRDefault="00C6031E" w:rsidP="00692114">
            <w:pPr>
              <w:rPr>
                <w:rFonts w:ascii="Arial" w:hAnsi="Arial" w:cs="Arial"/>
                <w:sz w:val="22"/>
                <w:szCs w:val="22"/>
              </w:rPr>
            </w:pPr>
            <w:r w:rsidRPr="00357E31">
              <w:rPr>
                <w:rFonts w:ascii="Arial" w:hAnsi="Arial" w:cs="Arial"/>
                <w:sz w:val="22"/>
                <w:szCs w:val="22"/>
              </w:rPr>
              <w:t>25-Apr-26</w:t>
            </w:r>
          </w:p>
        </w:tc>
        <w:tc>
          <w:tcPr>
            <w:tcW w:w="2018" w:type="dxa"/>
            <w:hideMark/>
          </w:tcPr>
          <w:p w14:paraId="3F55FB59" w14:textId="77777777" w:rsidR="00C6031E" w:rsidRPr="00357E31" w:rsidRDefault="00C6031E" w:rsidP="00692114">
            <w:pPr>
              <w:rPr>
                <w:rFonts w:ascii="Arial" w:hAnsi="Arial" w:cs="Arial"/>
                <w:sz w:val="22"/>
                <w:szCs w:val="22"/>
              </w:rPr>
            </w:pPr>
            <w:r w:rsidRPr="00357E31">
              <w:rPr>
                <w:rFonts w:ascii="Arial" w:hAnsi="Arial" w:cs="Arial"/>
                <w:sz w:val="22"/>
                <w:szCs w:val="22"/>
              </w:rPr>
              <w:t>Palliative Therapy</w:t>
            </w:r>
          </w:p>
        </w:tc>
        <w:tc>
          <w:tcPr>
            <w:tcW w:w="816" w:type="dxa"/>
            <w:hideMark/>
          </w:tcPr>
          <w:p w14:paraId="60984971"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4D465229"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46D01B2F" w14:textId="77777777" w:rsidTr="00C6031E">
        <w:tc>
          <w:tcPr>
            <w:tcW w:w="0" w:type="auto"/>
            <w:hideMark/>
          </w:tcPr>
          <w:p w14:paraId="08529CA9" w14:textId="77777777" w:rsidR="00C6031E" w:rsidRPr="00357E31" w:rsidRDefault="00C6031E" w:rsidP="00692114">
            <w:pPr>
              <w:rPr>
                <w:rFonts w:ascii="Arial" w:hAnsi="Arial" w:cs="Arial"/>
                <w:sz w:val="22"/>
                <w:szCs w:val="22"/>
              </w:rPr>
            </w:pPr>
            <w:r w:rsidRPr="00357E31">
              <w:rPr>
                <w:rFonts w:ascii="Arial" w:hAnsi="Arial" w:cs="Arial"/>
                <w:sz w:val="22"/>
                <w:szCs w:val="22"/>
              </w:rPr>
              <w:t>BC018</w:t>
            </w:r>
          </w:p>
        </w:tc>
        <w:tc>
          <w:tcPr>
            <w:tcW w:w="0" w:type="auto"/>
            <w:hideMark/>
          </w:tcPr>
          <w:p w14:paraId="6450BC9C" w14:textId="77777777" w:rsidR="00C6031E" w:rsidRPr="00357E31" w:rsidRDefault="00C6031E" w:rsidP="00692114">
            <w:pPr>
              <w:rPr>
                <w:rFonts w:ascii="Arial" w:hAnsi="Arial" w:cs="Arial"/>
                <w:sz w:val="22"/>
                <w:szCs w:val="22"/>
              </w:rPr>
            </w:pPr>
            <w:r w:rsidRPr="00357E31">
              <w:rPr>
                <w:rFonts w:ascii="Arial" w:hAnsi="Arial" w:cs="Arial"/>
                <w:sz w:val="22"/>
                <w:szCs w:val="22"/>
              </w:rPr>
              <w:t>50</w:t>
            </w:r>
          </w:p>
        </w:tc>
        <w:tc>
          <w:tcPr>
            <w:tcW w:w="1334" w:type="dxa"/>
            <w:hideMark/>
          </w:tcPr>
          <w:p w14:paraId="086095E0" w14:textId="77777777" w:rsidR="00C6031E" w:rsidRPr="00357E31" w:rsidRDefault="00C6031E" w:rsidP="00692114">
            <w:pPr>
              <w:rPr>
                <w:rFonts w:ascii="Arial" w:hAnsi="Arial" w:cs="Arial"/>
                <w:sz w:val="22"/>
                <w:szCs w:val="22"/>
              </w:rPr>
            </w:pPr>
            <w:r w:rsidRPr="00357E31">
              <w:rPr>
                <w:rFonts w:ascii="Arial" w:hAnsi="Arial" w:cs="Arial"/>
                <w:sz w:val="22"/>
                <w:szCs w:val="22"/>
              </w:rPr>
              <w:t>21-Apr-26</w:t>
            </w:r>
          </w:p>
        </w:tc>
        <w:tc>
          <w:tcPr>
            <w:tcW w:w="1260" w:type="dxa"/>
            <w:hideMark/>
          </w:tcPr>
          <w:p w14:paraId="7C6266BF" w14:textId="77777777" w:rsidR="00C6031E" w:rsidRPr="00357E31" w:rsidRDefault="00C6031E" w:rsidP="00692114">
            <w:pPr>
              <w:rPr>
                <w:rFonts w:ascii="Arial" w:hAnsi="Arial" w:cs="Arial"/>
                <w:sz w:val="22"/>
                <w:szCs w:val="22"/>
              </w:rPr>
            </w:pPr>
            <w:r w:rsidRPr="00357E31">
              <w:rPr>
                <w:rFonts w:ascii="Arial" w:hAnsi="Arial" w:cs="Arial"/>
                <w:sz w:val="22"/>
                <w:szCs w:val="22"/>
              </w:rPr>
              <w:t>IIB</w:t>
            </w:r>
          </w:p>
        </w:tc>
        <w:tc>
          <w:tcPr>
            <w:tcW w:w="1402" w:type="dxa"/>
            <w:hideMark/>
          </w:tcPr>
          <w:p w14:paraId="660CAC50" w14:textId="77777777" w:rsidR="00C6031E" w:rsidRPr="00357E31" w:rsidRDefault="00C6031E" w:rsidP="00692114">
            <w:pPr>
              <w:rPr>
                <w:rFonts w:ascii="Arial" w:hAnsi="Arial" w:cs="Arial"/>
                <w:sz w:val="22"/>
                <w:szCs w:val="22"/>
              </w:rPr>
            </w:pPr>
            <w:r w:rsidRPr="00357E31">
              <w:rPr>
                <w:rFonts w:ascii="Arial" w:hAnsi="Arial" w:cs="Arial"/>
                <w:sz w:val="22"/>
                <w:szCs w:val="22"/>
              </w:rPr>
              <w:t>28-Jun-26</w:t>
            </w:r>
          </w:p>
        </w:tc>
        <w:tc>
          <w:tcPr>
            <w:tcW w:w="2018" w:type="dxa"/>
            <w:hideMark/>
          </w:tcPr>
          <w:p w14:paraId="0F3B6DE1"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75F30B08" w14:textId="77777777" w:rsidR="00C6031E" w:rsidRPr="00357E31" w:rsidRDefault="00C6031E" w:rsidP="00692114">
            <w:pPr>
              <w:rPr>
                <w:rFonts w:ascii="Arial" w:hAnsi="Arial" w:cs="Arial"/>
                <w:sz w:val="22"/>
                <w:szCs w:val="22"/>
              </w:rPr>
            </w:pPr>
            <w:r w:rsidRPr="00357E31">
              <w:rPr>
                <w:rFonts w:ascii="Arial" w:hAnsi="Arial" w:cs="Arial"/>
                <w:sz w:val="22"/>
                <w:szCs w:val="22"/>
              </w:rPr>
              <w:t>External</w:t>
            </w:r>
          </w:p>
        </w:tc>
        <w:tc>
          <w:tcPr>
            <w:tcW w:w="0" w:type="auto"/>
            <w:hideMark/>
          </w:tcPr>
          <w:p w14:paraId="07FB17E3"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63894863" w14:textId="77777777" w:rsidTr="00C6031E">
        <w:tc>
          <w:tcPr>
            <w:tcW w:w="0" w:type="auto"/>
            <w:hideMark/>
          </w:tcPr>
          <w:p w14:paraId="38AFAAFF" w14:textId="77777777" w:rsidR="00C6031E" w:rsidRPr="00357E31" w:rsidRDefault="00C6031E" w:rsidP="00692114">
            <w:pPr>
              <w:rPr>
                <w:rFonts w:ascii="Arial" w:hAnsi="Arial" w:cs="Arial"/>
                <w:sz w:val="22"/>
                <w:szCs w:val="22"/>
              </w:rPr>
            </w:pPr>
            <w:r w:rsidRPr="00357E31">
              <w:rPr>
                <w:rFonts w:ascii="Arial" w:hAnsi="Arial" w:cs="Arial"/>
                <w:sz w:val="22"/>
                <w:szCs w:val="22"/>
              </w:rPr>
              <w:t>BC019</w:t>
            </w:r>
          </w:p>
        </w:tc>
        <w:tc>
          <w:tcPr>
            <w:tcW w:w="0" w:type="auto"/>
            <w:hideMark/>
          </w:tcPr>
          <w:p w14:paraId="463FD912" w14:textId="77777777" w:rsidR="00C6031E" w:rsidRPr="00357E31" w:rsidRDefault="00C6031E" w:rsidP="00692114">
            <w:pPr>
              <w:rPr>
                <w:rFonts w:ascii="Arial" w:hAnsi="Arial" w:cs="Arial"/>
                <w:sz w:val="22"/>
                <w:szCs w:val="22"/>
              </w:rPr>
            </w:pPr>
            <w:r w:rsidRPr="00357E31">
              <w:rPr>
                <w:rFonts w:ascii="Arial" w:hAnsi="Arial" w:cs="Arial"/>
                <w:sz w:val="22"/>
                <w:szCs w:val="22"/>
              </w:rPr>
              <w:t>45</w:t>
            </w:r>
          </w:p>
        </w:tc>
        <w:tc>
          <w:tcPr>
            <w:tcW w:w="1334" w:type="dxa"/>
            <w:hideMark/>
          </w:tcPr>
          <w:p w14:paraId="1A77589D" w14:textId="77777777" w:rsidR="00C6031E" w:rsidRPr="00357E31" w:rsidRDefault="00C6031E" w:rsidP="00692114">
            <w:pPr>
              <w:rPr>
                <w:rFonts w:ascii="Arial" w:hAnsi="Arial" w:cs="Arial"/>
                <w:sz w:val="22"/>
                <w:szCs w:val="22"/>
              </w:rPr>
            </w:pPr>
            <w:r w:rsidRPr="00357E31">
              <w:rPr>
                <w:rFonts w:ascii="Arial" w:hAnsi="Arial" w:cs="Arial"/>
                <w:sz w:val="22"/>
                <w:szCs w:val="22"/>
              </w:rPr>
              <w:t>—</w:t>
            </w:r>
          </w:p>
        </w:tc>
        <w:tc>
          <w:tcPr>
            <w:tcW w:w="1260" w:type="dxa"/>
            <w:hideMark/>
          </w:tcPr>
          <w:p w14:paraId="6F8F470A" w14:textId="77777777" w:rsidR="00C6031E" w:rsidRPr="00357E31" w:rsidRDefault="00C6031E" w:rsidP="00692114">
            <w:pPr>
              <w:rPr>
                <w:rFonts w:ascii="Arial" w:hAnsi="Arial" w:cs="Arial"/>
                <w:sz w:val="22"/>
                <w:szCs w:val="22"/>
              </w:rPr>
            </w:pPr>
            <w:r w:rsidRPr="00357E31">
              <w:rPr>
                <w:rFonts w:ascii="Arial" w:hAnsi="Arial" w:cs="Arial"/>
                <w:sz w:val="22"/>
                <w:szCs w:val="22"/>
              </w:rPr>
              <w:t>IIIA</w:t>
            </w:r>
          </w:p>
        </w:tc>
        <w:tc>
          <w:tcPr>
            <w:tcW w:w="1402" w:type="dxa"/>
            <w:hideMark/>
          </w:tcPr>
          <w:p w14:paraId="66A539D3" w14:textId="77777777" w:rsidR="00C6031E" w:rsidRPr="00357E31" w:rsidRDefault="00C6031E" w:rsidP="00692114">
            <w:pPr>
              <w:rPr>
                <w:rFonts w:ascii="Arial" w:hAnsi="Arial" w:cs="Arial"/>
                <w:sz w:val="22"/>
                <w:szCs w:val="22"/>
              </w:rPr>
            </w:pPr>
            <w:r w:rsidRPr="00357E31">
              <w:rPr>
                <w:rFonts w:ascii="Arial" w:hAnsi="Arial" w:cs="Arial"/>
                <w:sz w:val="22"/>
                <w:szCs w:val="22"/>
              </w:rPr>
              <w:t>17-Jun-26</w:t>
            </w:r>
          </w:p>
        </w:tc>
        <w:tc>
          <w:tcPr>
            <w:tcW w:w="2018" w:type="dxa"/>
            <w:hideMark/>
          </w:tcPr>
          <w:p w14:paraId="6BA842C5"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311667B8"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4395C3E7"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r w:rsidR="00C6031E" w:rsidRPr="00C6031E" w14:paraId="1A09C3BC" w14:textId="77777777" w:rsidTr="00C6031E">
        <w:tc>
          <w:tcPr>
            <w:tcW w:w="0" w:type="auto"/>
            <w:hideMark/>
          </w:tcPr>
          <w:p w14:paraId="24AAE525" w14:textId="77777777" w:rsidR="00C6031E" w:rsidRPr="00357E31" w:rsidRDefault="00C6031E" w:rsidP="00692114">
            <w:pPr>
              <w:rPr>
                <w:rFonts w:ascii="Arial" w:hAnsi="Arial" w:cs="Arial"/>
                <w:sz w:val="22"/>
                <w:szCs w:val="22"/>
              </w:rPr>
            </w:pPr>
            <w:r w:rsidRPr="00357E31">
              <w:rPr>
                <w:rFonts w:ascii="Arial" w:hAnsi="Arial" w:cs="Arial"/>
                <w:sz w:val="22"/>
                <w:szCs w:val="22"/>
              </w:rPr>
              <w:t>BC020</w:t>
            </w:r>
          </w:p>
        </w:tc>
        <w:tc>
          <w:tcPr>
            <w:tcW w:w="0" w:type="auto"/>
            <w:hideMark/>
          </w:tcPr>
          <w:p w14:paraId="4B25747D" w14:textId="77777777" w:rsidR="00C6031E" w:rsidRPr="00357E31" w:rsidRDefault="00C6031E" w:rsidP="00692114">
            <w:pPr>
              <w:rPr>
                <w:rFonts w:ascii="Arial" w:hAnsi="Arial" w:cs="Arial"/>
                <w:sz w:val="22"/>
                <w:szCs w:val="22"/>
              </w:rPr>
            </w:pPr>
            <w:r w:rsidRPr="00357E31">
              <w:rPr>
                <w:rFonts w:ascii="Arial" w:hAnsi="Arial" w:cs="Arial"/>
                <w:sz w:val="22"/>
                <w:szCs w:val="22"/>
              </w:rPr>
              <w:t>57</w:t>
            </w:r>
          </w:p>
        </w:tc>
        <w:tc>
          <w:tcPr>
            <w:tcW w:w="1334" w:type="dxa"/>
            <w:hideMark/>
          </w:tcPr>
          <w:p w14:paraId="76F2B427" w14:textId="77777777" w:rsidR="00C6031E" w:rsidRPr="00357E31" w:rsidRDefault="00C6031E" w:rsidP="00692114">
            <w:pPr>
              <w:rPr>
                <w:rFonts w:ascii="Arial" w:hAnsi="Arial" w:cs="Arial"/>
                <w:sz w:val="22"/>
                <w:szCs w:val="22"/>
              </w:rPr>
            </w:pPr>
            <w:r w:rsidRPr="00357E31">
              <w:rPr>
                <w:rFonts w:ascii="Arial" w:hAnsi="Arial" w:cs="Arial"/>
                <w:sz w:val="22"/>
                <w:szCs w:val="22"/>
              </w:rPr>
              <w:t>30-Apr-26</w:t>
            </w:r>
          </w:p>
        </w:tc>
        <w:tc>
          <w:tcPr>
            <w:tcW w:w="1260" w:type="dxa"/>
            <w:hideMark/>
          </w:tcPr>
          <w:p w14:paraId="57F626B7" w14:textId="77777777" w:rsidR="00C6031E" w:rsidRPr="00357E31" w:rsidRDefault="00C6031E" w:rsidP="00692114">
            <w:pPr>
              <w:rPr>
                <w:rFonts w:ascii="Arial" w:hAnsi="Arial" w:cs="Arial"/>
                <w:sz w:val="22"/>
                <w:szCs w:val="22"/>
              </w:rPr>
            </w:pPr>
            <w:r w:rsidRPr="00357E31">
              <w:rPr>
                <w:rFonts w:ascii="Arial" w:hAnsi="Arial" w:cs="Arial"/>
                <w:sz w:val="22"/>
                <w:szCs w:val="22"/>
              </w:rPr>
              <w:t>IIIB</w:t>
            </w:r>
          </w:p>
        </w:tc>
        <w:tc>
          <w:tcPr>
            <w:tcW w:w="1402" w:type="dxa"/>
            <w:hideMark/>
          </w:tcPr>
          <w:p w14:paraId="19381FB6" w14:textId="77777777" w:rsidR="00C6031E" w:rsidRPr="00357E31" w:rsidRDefault="00C6031E" w:rsidP="00692114">
            <w:pPr>
              <w:rPr>
                <w:rFonts w:ascii="Arial" w:hAnsi="Arial" w:cs="Arial"/>
                <w:sz w:val="22"/>
                <w:szCs w:val="22"/>
              </w:rPr>
            </w:pPr>
            <w:r w:rsidRPr="00357E31">
              <w:rPr>
                <w:rFonts w:ascii="Arial" w:hAnsi="Arial" w:cs="Arial"/>
                <w:sz w:val="22"/>
                <w:szCs w:val="22"/>
              </w:rPr>
              <w:t>30-Apr-25</w:t>
            </w:r>
          </w:p>
        </w:tc>
        <w:tc>
          <w:tcPr>
            <w:tcW w:w="2018" w:type="dxa"/>
            <w:hideMark/>
          </w:tcPr>
          <w:p w14:paraId="19254BCE" w14:textId="77777777" w:rsidR="00C6031E" w:rsidRPr="00357E31" w:rsidRDefault="00C6031E" w:rsidP="00692114">
            <w:pPr>
              <w:rPr>
                <w:rFonts w:ascii="Arial" w:hAnsi="Arial" w:cs="Arial"/>
                <w:sz w:val="22"/>
                <w:szCs w:val="22"/>
              </w:rPr>
            </w:pPr>
            <w:r w:rsidRPr="00357E31">
              <w:rPr>
                <w:rFonts w:ascii="Arial" w:hAnsi="Arial" w:cs="Arial"/>
                <w:sz w:val="22"/>
                <w:szCs w:val="22"/>
              </w:rPr>
              <w:t>Chemotherapy</w:t>
            </w:r>
          </w:p>
        </w:tc>
        <w:tc>
          <w:tcPr>
            <w:tcW w:w="816" w:type="dxa"/>
            <w:hideMark/>
          </w:tcPr>
          <w:p w14:paraId="46D9EAA3" w14:textId="77777777" w:rsidR="00C6031E" w:rsidRPr="00357E31" w:rsidRDefault="00C6031E" w:rsidP="00692114">
            <w:pPr>
              <w:rPr>
                <w:rFonts w:ascii="Arial" w:hAnsi="Arial" w:cs="Arial"/>
                <w:sz w:val="22"/>
                <w:szCs w:val="22"/>
              </w:rPr>
            </w:pPr>
            <w:r w:rsidRPr="00357E31">
              <w:rPr>
                <w:rFonts w:ascii="Arial" w:hAnsi="Arial" w:cs="Arial"/>
                <w:sz w:val="22"/>
                <w:szCs w:val="22"/>
              </w:rPr>
              <w:t>Hospital</w:t>
            </w:r>
          </w:p>
        </w:tc>
        <w:tc>
          <w:tcPr>
            <w:tcW w:w="0" w:type="auto"/>
            <w:hideMark/>
          </w:tcPr>
          <w:p w14:paraId="310B5006" w14:textId="77777777" w:rsidR="00C6031E" w:rsidRPr="00357E31" w:rsidRDefault="00C6031E" w:rsidP="00692114">
            <w:pPr>
              <w:rPr>
                <w:rFonts w:ascii="Arial" w:hAnsi="Arial" w:cs="Arial"/>
                <w:sz w:val="22"/>
                <w:szCs w:val="22"/>
              </w:rPr>
            </w:pPr>
            <w:r w:rsidRPr="00357E31">
              <w:rPr>
                <w:rFonts w:ascii="Arial" w:hAnsi="Arial" w:cs="Arial"/>
                <w:sz w:val="22"/>
                <w:szCs w:val="22"/>
              </w:rPr>
              <w:t>Active</w:t>
            </w:r>
          </w:p>
        </w:tc>
      </w:tr>
    </w:tbl>
    <w:p w14:paraId="03A6B6B4" w14:textId="6EC2B7D6" w:rsidR="00C6031E" w:rsidRPr="00C6031E" w:rsidRDefault="00C6031E" w:rsidP="00C6031E">
      <w:pPr>
        <w:spacing w:after="0" w:line="240" w:lineRule="auto"/>
        <w:rPr>
          <w:rFonts w:ascii="Arial" w:hAnsi="Arial" w:cs="Arial"/>
          <w:b/>
          <w:bCs/>
          <w:sz w:val="22"/>
          <w:szCs w:val="22"/>
        </w:rPr>
      </w:pPr>
      <w:r w:rsidRPr="00C6031E">
        <w:rPr>
          <w:rFonts w:ascii="Arial" w:hAnsi="Arial" w:cs="Arial"/>
          <w:b/>
          <w:bCs/>
          <w:sz w:val="22"/>
          <w:szCs w:val="22"/>
        </w:rPr>
        <w:lastRenderedPageBreak/>
        <w:t>Additional information from the research team</w:t>
      </w:r>
    </w:p>
    <w:p w14:paraId="423AAD68" w14:textId="77777777" w:rsidR="00C6031E" w:rsidRDefault="00C6031E" w:rsidP="00C6031E">
      <w:pPr>
        <w:pStyle w:val="ListParagraph"/>
        <w:numPr>
          <w:ilvl w:val="0"/>
          <w:numId w:val="2"/>
        </w:numPr>
        <w:spacing w:after="0" w:line="240" w:lineRule="auto"/>
        <w:rPr>
          <w:rFonts w:ascii="Arial" w:hAnsi="Arial" w:cs="Arial"/>
          <w:sz w:val="22"/>
          <w:szCs w:val="22"/>
        </w:rPr>
      </w:pPr>
      <w:r w:rsidRPr="00C6031E">
        <w:rPr>
          <w:rFonts w:ascii="Arial" w:hAnsi="Arial" w:cs="Arial"/>
          <w:sz w:val="22"/>
          <w:szCs w:val="22"/>
        </w:rPr>
        <w:t xml:space="preserve">BC011 may represent the same patient as BC001. </w:t>
      </w:r>
    </w:p>
    <w:p w14:paraId="080A2126" w14:textId="77777777" w:rsidR="00E45358" w:rsidRDefault="00C6031E" w:rsidP="00C6031E">
      <w:pPr>
        <w:pStyle w:val="ListParagraph"/>
        <w:numPr>
          <w:ilvl w:val="0"/>
          <w:numId w:val="2"/>
        </w:numPr>
        <w:spacing w:after="0" w:line="240" w:lineRule="auto"/>
        <w:rPr>
          <w:rFonts w:ascii="Arial" w:hAnsi="Arial" w:cs="Arial"/>
          <w:sz w:val="22"/>
          <w:szCs w:val="22"/>
        </w:rPr>
      </w:pPr>
      <w:r w:rsidRPr="00C6031E">
        <w:rPr>
          <w:rFonts w:ascii="Arial" w:hAnsi="Arial" w:cs="Arial"/>
          <w:sz w:val="22"/>
          <w:szCs w:val="22"/>
        </w:rPr>
        <w:t xml:space="preserve">“Diagnosis Date” does not have a consistent definition: for some patients it represents </w:t>
      </w:r>
      <w:r w:rsidRPr="00C6031E">
        <w:rPr>
          <w:rFonts w:ascii="Arial" w:hAnsi="Arial" w:cs="Arial"/>
          <w:b/>
          <w:bCs/>
          <w:sz w:val="22"/>
          <w:szCs w:val="22"/>
        </w:rPr>
        <w:t>pathology specimen collection</w:t>
      </w:r>
      <w:r w:rsidRPr="00C6031E">
        <w:rPr>
          <w:rFonts w:ascii="Arial" w:hAnsi="Arial" w:cs="Arial"/>
          <w:sz w:val="22"/>
          <w:szCs w:val="22"/>
        </w:rPr>
        <w:t xml:space="preserve">, while for others it represents </w:t>
      </w:r>
      <w:r w:rsidRPr="00C6031E">
        <w:rPr>
          <w:rFonts w:ascii="Arial" w:hAnsi="Arial" w:cs="Arial"/>
          <w:b/>
          <w:bCs/>
          <w:sz w:val="22"/>
          <w:szCs w:val="22"/>
        </w:rPr>
        <w:t>pathology report verification</w:t>
      </w:r>
      <w:r w:rsidRPr="00C6031E">
        <w:rPr>
          <w:rFonts w:ascii="Arial" w:hAnsi="Arial" w:cs="Arial"/>
          <w:sz w:val="22"/>
          <w:szCs w:val="22"/>
        </w:rPr>
        <w:t xml:space="preserve">. </w:t>
      </w:r>
    </w:p>
    <w:p w14:paraId="31FD7A73" w14:textId="77777777" w:rsidR="00E45358" w:rsidRDefault="00C6031E" w:rsidP="00C6031E">
      <w:pPr>
        <w:pStyle w:val="ListParagraph"/>
        <w:numPr>
          <w:ilvl w:val="0"/>
          <w:numId w:val="2"/>
        </w:numPr>
        <w:spacing w:after="0" w:line="240" w:lineRule="auto"/>
        <w:rPr>
          <w:rFonts w:ascii="Arial" w:hAnsi="Arial" w:cs="Arial"/>
          <w:sz w:val="22"/>
          <w:szCs w:val="22"/>
        </w:rPr>
      </w:pPr>
      <w:r w:rsidRPr="00E45358">
        <w:rPr>
          <w:rFonts w:ascii="Arial" w:hAnsi="Arial" w:cs="Arial"/>
          <w:sz w:val="22"/>
          <w:szCs w:val="22"/>
        </w:rPr>
        <w:t>Stage was abstracted from both clinical notes and the cancer registry, but the staging system/version was not retained.</w:t>
      </w:r>
    </w:p>
    <w:p w14:paraId="55862739" w14:textId="77777777" w:rsidR="00E45358" w:rsidRDefault="00C6031E" w:rsidP="00C6031E">
      <w:pPr>
        <w:pStyle w:val="ListParagraph"/>
        <w:numPr>
          <w:ilvl w:val="0"/>
          <w:numId w:val="2"/>
        </w:numPr>
        <w:spacing w:after="0" w:line="240" w:lineRule="auto"/>
        <w:rPr>
          <w:rFonts w:ascii="Arial" w:hAnsi="Arial" w:cs="Arial"/>
          <w:sz w:val="22"/>
          <w:szCs w:val="22"/>
        </w:rPr>
      </w:pPr>
      <w:r w:rsidRPr="00E45358">
        <w:rPr>
          <w:rFonts w:ascii="Arial" w:hAnsi="Arial" w:cs="Arial"/>
          <w:sz w:val="22"/>
          <w:szCs w:val="22"/>
        </w:rPr>
        <w:t xml:space="preserve">LTFU means lost to follow-up, but the team does not know whether these patients received treatment elsewhere. </w:t>
      </w:r>
    </w:p>
    <w:p w14:paraId="6C769625" w14:textId="77777777" w:rsidR="00E45358" w:rsidRDefault="00C6031E" w:rsidP="00C6031E">
      <w:pPr>
        <w:pStyle w:val="ListParagraph"/>
        <w:numPr>
          <w:ilvl w:val="0"/>
          <w:numId w:val="2"/>
        </w:numPr>
        <w:spacing w:after="0" w:line="240" w:lineRule="auto"/>
        <w:rPr>
          <w:rFonts w:ascii="Arial" w:hAnsi="Arial" w:cs="Arial"/>
          <w:sz w:val="22"/>
          <w:szCs w:val="22"/>
        </w:rPr>
      </w:pPr>
      <w:r w:rsidRPr="00E45358">
        <w:rPr>
          <w:rFonts w:ascii="Arial" w:hAnsi="Arial" w:cs="Arial"/>
          <w:sz w:val="22"/>
          <w:szCs w:val="22"/>
        </w:rPr>
        <w:t xml:space="preserve">“External” indicates that some care occurred outside the study hospital, and external treatment dates are incompletely captured. </w:t>
      </w:r>
    </w:p>
    <w:p w14:paraId="4F24AA4B" w14:textId="77777777" w:rsidR="00E45358" w:rsidRDefault="00C6031E" w:rsidP="00C6031E">
      <w:pPr>
        <w:pStyle w:val="ListParagraph"/>
        <w:numPr>
          <w:ilvl w:val="0"/>
          <w:numId w:val="2"/>
        </w:numPr>
        <w:spacing w:after="0" w:line="240" w:lineRule="auto"/>
        <w:rPr>
          <w:rFonts w:ascii="Arial" w:hAnsi="Arial" w:cs="Arial"/>
          <w:sz w:val="22"/>
          <w:szCs w:val="22"/>
        </w:rPr>
      </w:pPr>
      <w:r w:rsidRPr="00E45358">
        <w:rPr>
          <w:rFonts w:ascii="Arial" w:hAnsi="Arial" w:cs="Arial"/>
          <w:sz w:val="22"/>
          <w:szCs w:val="22"/>
        </w:rPr>
        <w:t xml:space="preserve">The dataset includes only patients appearing in the hospital cancer registry. </w:t>
      </w:r>
    </w:p>
    <w:p w14:paraId="161DD272" w14:textId="1C6AFACF" w:rsidR="00C6031E" w:rsidRPr="00E45358" w:rsidRDefault="00C6031E" w:rsidP="00C6031E">
      <w:pPr>
        <w:pStyle w:val="ListParagraph"/>
        <w:numPr>
          <w:ilvl w:val="0"/>
          <w:numId w:val="2"/>
        </w:numPr>
        <w:spacing w:after="0" w:line="240" w:lineRule="auto"/>
        <w:rPr>
          <w:rFonts w:ascii="Arial" w:hAnsi="Arial" w:cs="Arial"/>
          <w:sz w:val="22"/>
          <w:szCs w:val="22"/>
        </w:rPr>
      </w:pPr>
      <w:r w:rsidRPr="00E45358">
        <w:rPr>
          <w:rFonts w:ascii="Arial" w:hAnsi="Arial" w:cs="Arial"/>
          <w:sz w:val="22"/>
          <w:szCs w:val="22"/>
        </w:rPr>
        <w:t>“Treatment Start” represents the earliest treatment date found in the available systems.</w:t>
      </w:r>
    </w:p>
    <w:p w14:paraId="111F2D45" w14:textId="77777777" w:rsidR="00C6031E" w:rsidRPr="00C6031E" w:rsidRDefault="00C6031E" w:rsidP="00C6031E">
      <w:pPr>
        <w:spacing w:after="0" w:line="240" w:lineRule="auto"/>
        <w:rPr>
          <w:rFonts w:ascii="Arial" w:hAnsi="Arial" w:cs="Arial"/>
          <w:sz w:val="22"/>
          <w:szCs w:val="22"/>
        </w:rPr>
      </w:pPr>
      <w:r w:rsidRPr="00C6031E">
        <w:rPr>
          <w:rFonts w:ascii="Arial" w:hAnsi="Arial" w:cs="Arial"/>
          <w:sz w:val="22"/>
          <w:szCs w:val="22"/>
        </w:rPr>
        <w:t xml:space="preserve">The research assistant standardized some dates and stage values during extraction but </w:t>
      </w:r>
      <w:r w:rsidRPr="00C6031E">
        <w:rPr>
          <w:rFonts w:ascii="Arial" w:hAnsi="Arial" w:cs="Arial"/>
          <w:b/>
          <w:bCs/>
          <w:sz w:val="22"/>
          <w:szCs w:val="22"/>
        </w:rPr>
        <w:t>did not document all transformations</w:t>
      </w:r>
      <w:r w:rsidRPr="00C6031E">
        <w:rPr>
          <w:rFonts w:ascii="Arial" w:hAnsi="Arial" w:cs="Arial"/>
          <w:sz w:val="22"/>
          <w:szCs w:val="22"/>
        </w:rPr>
        <w:t>.</w:t>
      </w:r>
    </w:p>
    <w:p w14:paraId="423826A7" w14:textId="77777777" w:rsidR="00E45358" w:rsidRDefault="00E45358" w:rsidP="00C6031E">
      <w:pPr>
        <w:spacing w:after="0" w:line="240" w:lineRule="auto"/>
        <w:rPr>
          <w:rFonts w:ascii="Arial" w:hAnsi="Arial" w:cs="Arial"/>
          <w:sz w:val="22"/>
          <w:szCs w:val="22"/>
        </w:rPr>
      </w:pPr>
    </w:p>
    <w:p w14:paraId="5589C081" w14:textId="3FD1BE3C" w:rsidR="00E45358" w:rsidRPr="00E45358" w:rsidRDefault="00E45358" w:rsidP="00E45358">
      <w:pPr>
        <w:spacing w:after="0" w:line="240" w:lineRule="auto"/>
        <w:rPr>
          <w:rFonts w:ascii="Arial" w:hAnsi="Arial" w:cs="Arial"/>
          <w:b/>
          <w:bCs/>
          <w:u w:val="single"/>
        </w:rPr>
      </w:pPr>
      <w:r w:rsidRPr="00E45358">
        <w:rPr>
          <w:rFonts w:ascii="Arial" w:hAnsi="Arial" w:cs="Arial"/>
          <w:b/>
          <w:bCs/>
          <w:u w:val="single"/>
        </w:rPr>
        <w:t>Task 1: Translate the Research Question into Data Requirements - 15 points</w:t>
      </w:r>
    </w:p>
    <w:p w14:paraId="593AF98F"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The research question sounds straightforward, but several concepts must become explicit computable definitions before analysis.</w:t>
      </w:r>
    </w:p>
    <w:p w14:paraId="22DC670E" w14:textId="77777777" w:rsidR="00E45358" w:rsidRPr="00E45358" w:rsidRDefault="00E45358" w:rsidP="00E45358">
      <w:pPr>
        <w:spacing w:after="0" w:line="240" w:lineRule="auto"/>
        <w:rPr>
          <w:rFonts w:ascii="Arial" w:hAnsi="Arial" w:cs="Arial"/>
          <w:sz w:val="22"/>
          <w:szCs w:val="22"/>
        </w:rPr>
      </w:pPr>
    </w:p>
    <w:p w14:paraId="7E19CFF3" w14:textId="3F4B93AA" w:rsidR="00E45358" w:rsidRDefault="00E45358" w:rsidP="00E45358">
      <w:pPr>
        <w:spacing w:after="0" w:line="240" w:lineRule="auto"/>
        <w:rPr>
          <w:rFonts w:ascii="Arial" w:hAnsi="Arial" w:cs="Arial"/>
          <w:sz w:val="22"/>
          <w:szCs w:val="22"/>
        </w:rPr>
      </w:pPr>
      <w:r w:rsidRPr="00E45358">
        <w:rPr>
          <w:rFonts w:ascii="Arial" w:hAnsi="Arial" w:cs="Arial"/>
          <w:sz w:val="22"/>
          <w:szCs w:val="22"/>
        </w:rPr>
        <w:t>1.</w:t>
      </w:r>
      <w:r w:rsidRPr="00E45358">
        <w:rPr>
          <w:rFonts w:ascii="Arial" w:hAnsi="Arial" w:cs="Arial"/>
          <w:b/>
          <w:bCs/>
          <w:sz w:val="22"/>
          <w:szCs w:val="22"/>
        </w:rPr>
        <w:t xml:space="preserve"> Data Requirements Table:</w:t>
      </w:r>
      <w:r w:rsidRPr="00E45358">
        <w:rPr>
          <w:rFonts w:ascii="Arial" w:hAnsi="Arial" w:cs="Arial"/>
          <w:sz w:val="22"/>
          <w:szCs w:val="22"/>
        </w:rPr>
        <w:t xml:space="preserve"> Identify the five most important variables or concepts required to answer the research question. For each, provide a concise operational definition and explain how it should be represented.</w:t>
      </w:r>
    </w:p>
    <w:p w14:paraId="5333D1C5" w14:textId="77777777" w:rsidR="00E45358" w:rsidRPr="00E45358" w:rsidRDefault="00E45358" w:rsidP="00E45358">
      <w:pPr>
        <w:spacing w:after="0" w:line="240" w:lineRule="auto"/>
        <w:rPr>
          <w:rFonts w:ascii="Arial" w:hAnsi="Arial" w:cs="Arial"/>
          <w:sz w:val="22"/>
          <w:szCs w:val="22"/>
        </w:rPr>
      </w:pPr>
    </w:p>
    <w:p w14:paraId="6572E59A"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b/>
          <w:bCs/>
          <w:sz w:val="22"/>
          <w:szCs w:val="22"/>
        </w:rPr>
        <w:t>2. Critical Definition:</w:t>
      </w:r>
      <w:r w:rsidRPr="00E45358">
        <w:rPr>
          <w:rFonts w:ascii="Arial" w:hAnsi="Arial" w:cs="Arial"/>
          <w:sz w:val="22"/>
          <w:szCs w:val="22"/>
        </w:rPr>
        <w:t xml:space="preserve"> Identify the single variable whose incorrect definition would most threaten the validity of the study and explain why.</w:t>
      </w:r>
    </w:p>
    <w:p w14:paraId="03DF241C" w14:textId="77777777" w:rsidR="00E45358" w:rsidRPr="00E45358" w:rsidRDefault="00E45358" w:rsidP="00E45358">
      <w:pPr>
        <w:spacing w:after="0" w:line="240" w:lineRule="auto"/>
        <w:rPr>
          <w:rFonts w:ascii="Arial" w:hAnsi="Arial" w:cs="Arial"/>
          <w:sz w:val="22"/>
          <w:szCs w:val="22"/>
        </w:rPr>
      </w:pPr>
    </w:p>
    <w:p w14:paraId="3F868819" w14:textId="77777777" w:rsidR="00E45358" w:rsidRDefault="00E45358" w:rsidP="00E45358">
      <w:pPr>
        <w:spacing w:after="0" w:line="240" w:lineRule="auto"/>
        <w:rPr>
          <w:rFonts w:ascii="Arial" w:hAnsi="Arial" w:cs="Arial"/>
          <w:b/>
          <w:bCs/>
        </w:rPr>
      </w:pPr>
    </w:p>
    <w:p w14:paraId="143C7BEE" w14:textId="46979045" w:rsidR="00E45358" w:rsidRPr="00E45358" w:rsidRDefault="00E45358" w:rsidP="00E45358">
      <w:pPr>
        <w:spacing w:after="0" w:line="240" w:lineRule="auto"/>
        <w:rPr>
          <w:rFonts w:ascii="Arial" w:hAnsi="Arial" w:cs="Arial"/>
          <w:b/>
          <w:bCs/>
          <w:u w:val="single"/>
        </w:rPr>
      </w:pPr>
      <w:r w:rsidRPr="00E45358">
        <w:rPr>
          <w:rFonts w:ascii="Arial" w:hAnsi="Arial" w:cs="Arial"/>
          <w:b/>
          <w:bCs/>
          <w:u w:val="single"/>
        </w:rPr>
        <w:t>Task 2: Assess Data Quality and Fitness for Purpose - 25 points</w:t>
      </w:r>
    </w:p>
    <w:p w14:paraId="7B1B0AFE"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Evaluate both the visible dataset and the contextual information provided.</w:t>
      </w:r>
    </w:p>
    <w:p w14:paraId="57819F98" w14:textId="77777777" w:rsidR="00E45358" w:rsidRPr="00E45358" w:rsidRDefault="00E45358" w:rsidP="00E45358">
      <w:pPr>
        <w:spacing w:after="0" w:line="240" w:lineRule="auto"/>
        <w:rPr>
          <w:rFonts w:ascii="Arial" w:hAnsi="Arial" w:cs="Arial"/>
          <w:sz w:val="22"/>
          <w:szCs w:val="22"/>
        </w:rPr>
      </w:pPr>
    </w:p>
    <w:p w14:paraId="60DA7EC6" w14:textId="4A61D70C" w:rsidR="00E45358" w:rsidRPr="00E45358" w:rsidRDefault="00E45358" w:rsidP="00E45358">
      <w:pPr>
        <w:spacing w:after="0" w:line="240" w:lineRule="auto"/>
        <w:rPr>
          <w:rFonts w:ascii="Arial" w:hAnsi="Arial" w:cs="Arial"/>
          <w:sz w:val="22"/>
          <w:szCs w:val="22"/>
        </w:rPr>
      </w:pPr>
      <w:r w:rsidRPr="00E45358">
        <w:rPr>
          <w:rFonts w:ascii="Arial" w:hAnsi="Arial" w:cs="Arial"/>
          <w:b/>
          <w:bCs/>
          <w:sz w:val="22"/>
          <w:szCs w:val="22"/>
        </w:rPr>
        <w:t>1. Data Quality Table:</w:t>
      </w:r>
      <w:r w:rsidRPr="00E45358">
        <w:rPr>
          <w:rFonts w:ascii="Arial" w:hAnsi="Arial" w:cs="Arial"/>
          <w:sz w:val="22"/>
          <w:szCs w:val="22"/>
        </w:rPr>
        <w:t xml:space="preserve"> Identify </w:t>
      </w:r>
      <w:r>
        <w:rPr>
          <w:rFonts w:ascii="Arial" w:hAnsi="Arial" w:cs="Arial"/>
          <w:sz w:val="22"/>
          <w:szCs w:val="22"/>
        </w:rPr>
        <w:t>two</w:t>
      </w:r>
      <w:r w:rsidRPr="00E45358">
        <w:rPr>
          <w:rFonts w:ascii="Arial" w:hAnsi="Arial" w:cs="Arial"/>
          <w:sz w:val="22"/>
          <w:szCs w:val="22"/>
        </w:rPr>
        <w:t xml:space="preserve"> consequential data-quality problems. For each, classify the relevant quality dimension</w:t>
      </w:r>
      <w:r>
        <w:rPr>
          <w:rFonts w:ascii="Arial" w:hAnsi="Arial" w:cs="Arial"/>
          <w:sz w:val="22"/>
          <w:szCs w:val="22"/>
        </w:rPr>
        <w:t xml:space="preserve"> – </w:t>
      </w:r>
      <w:r w:rsidRPr="00E45358">
        <w:rPr>
          <w:rFonts w:ascii="Arial" w:hAnsi="Arial" w:cs="Arial"/>
          <w:sz w:val="22"/>
          <w:szCs w:val="22"/>
        </w:rPr>
        <w:t>Completeness, Accuracy, Consistency, Validity, Uniqueness, Integrity, or Timeliness</w:t>
      </w:r>
      <w:r>
        <w:rPr>
          <w:rFonts w:ascii="Arial" w:hAnsi="Arial" w:cs="Arial"/>
          <w:sz w:val="22"/>
          <w:szCs w:val="22"/>
        </w:rPr>
        <w:t xml:space="preserve">, </w:t>
      </w:r>
      <w:r w:rsidRPr="00E45358">
        <w:rPr>
          <w:rFonts w:ascii="Arial" w:hAnsi="Arial" w:cs="Arial"/>
          <w:sz w:val="22"/>
          <w:szCs w:val="22"/>
        </w:rPr>
        <w:t>and recommend one action:</w:t>
      </w:r>
    </w:p>
    <w:p w14:paraId="2A62C2E6"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A — Correct using a defined rule</w:t>
      </w:r>
    </w:p>
    <w:p w14:paraId="29DBB225"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B — Verify against source</w:t>
      </w:r>
    </w:p>
    <w:p w14:paraId="6C4DFEF2"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C — Obtain clinical/research clarification</w:t>
      </w:r>
    </w:p>
    <w:p w14:paraId="073A6B06"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D — Leave unresolved and document as a limitation</w:t>
      </w:r>
    </w:p>
    <w:p w14:paraId="6728883D" w14:textId="77777777" w:rsidR="00E45358" w:rsidRPr="00E45358" w:rsidRDefault="00E45358" w:rsidP="00E45358">
      <w:pPr>
        <w:spacing w:after="0" w:line="240" w:lineRule="auto"/>
        <w:rPr>
          <w:rFonts w:ascii="Arial" w:hAnsi="Arial" w:cs="Arial"/>
          <w:sz w:val="22"/>
          <w:szCs w:val="22"/>
        </w:rPr>
      </w:pPr>
    </w:p>
    <w:p w14:paraId="18FF7BCE"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b/>
          <w:bCs/>
          <w:sz w:val="22"/>
          <w:szCs w:val="22"/>
        </w:rPr>
        <w:t>2. Fitness-for-Purpose Judgment</w:t>
      </w:r>
      <w:r w:rsidRPr="00E45358">
        <w:rPr>
          <w:rFonts w:ascii="Arial" w:hAnsi="Arial" w:cs="Arial"/>
          <w:sz w:val="22"/>
          <w:szCs w:val="22"/>
        </w:rPr>
        <w:t>: In 100–150 words, state whether the dataset in its current form can reliably measure treatment initiation within 60 days and identify the most important reason for your conclusion.</w:t>
      </w:r>
    </w:p>
    <w:p w14:paraId="1C3D5A0A" w14:textId="77777777" w:rsidR="00E45358" w:rsidRPr="00E45358" w:rsidRDefault="00E45358" w:rsidP="00E45358">
      <w:pPr>
        <w:spacing w:after="0" w:line="240" w:lineRule="auto"/>
        <w:rPr>
          <w:rFonts w:ascii="Arial" w:hAnsi="Arial" w:cs="Arial"/>
          <w:sz w:val="22"/>
          <w:szCs w:val="22"/>
        </w:rPr>
      </w:pPr>
    </w:p>
    <w:p w14:paraId="2C99649B" w14:textId="42F27898" w:rsidR="00E45358" w:rsidRPr="00E45358" w:rsidRDefault="00E45358" w:rsidP="00E45358">
      <w:pPr>
        <w:spacing w:after="0" w:line="240" w:lineRule="auto"/>
        <w:rPr>
          <w:rFonts w:ascii="Arial" w:hAnsi="Arial" w:cs="Arial"/>
          <w:b/>
          <w:bCs/>
          <w:sz w:val="22"/>
          <w:szCs w:val="22"/>
          <w:u w:val="single"/>
        </w:rPr>
      </w:pPr>
      <w:r w:rsidRPr="00E45358">
        <w:rPr>
          <w:rFonts w:ascii="Arial" w:hAnsi="Arial" w:cs="Arial"/>
          <w:b/>
          <w:bCs/>
          <w:sz w:val="22"/>
          <w:szCs w:val="22"/>
          <w:u w:val="single"/>
        </w:rPr>
        <w:t xml:space="preserve">Task </w:t>
      </w:r>
      <w:r>
        <w:rPr>
          <w:rFonts w:ascii="Arial" w:hAnsi="Arial" w:cs="Arial"/>
          <w:b/>
          <w:bCs/>
          <w:sz w:val="22"/>
          <w:szCs w:val="22"/>
          <w:u w:val="single"/>
        </w:rPr>
        <w:t>3:</w:t>
      </w:r>
      <w:r w:rsidRPr="00E45358">
        <w:rPr>
          <w:rFonts w:ascii="Arial" w:hAnsi="Arial" w:cs="Arial"/>
          <w:b/>
          <w:bCs/>
          <w:sz w:val="22"/>
          <w:szCs w:val="22"/>
          <w:u w:val="single"/>
        </w:rPr>
        <w:t xml:space="preserve"> Evaluate Provenance, Lineage and Metadata – 15 points</w:t>
      </w:r>
    </w:p>
    <w:p w14:paraId="30F650A7" w14:textId="46D32382"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 xml:space="preserve">The final values in a research dataset are meaningful only when their origins and </w:t>
      </w:r>
      <w:r>
        <w:rPr>
          <w:rFonts w:ascii="Arial" w:hAnsi="Arial" w:cs="Arial"/>
          <w:sz w:val="22"/>
          <w:szCs w:val="22"/>
        </w:rPr>
        <w:t>t</w:t>
      </w:r>
      <w:r w:rsidRPr="00E45358">
        <w:rPr>
          <w:rFonts w:ascii="Arial" w:hAnsi="Arial" w:cs="Arial"/>
          <w:sz w:val="22"/>
          <w:szCs w:val="22"/>
        </w:rPr>
        <w:t>ransformation</w:t>
      </w:r>
      <w:r>
        <w:rPr>
          <w:rFonts w:ascii="Arial" w:hAnsi="Arial" w:cs="Arial"/>
          <w:sz w:val="22"/>
          <w:szCs w:val="22"/>
        </w:rPr>
        <w:t>s</w:t>
      </w:r>
      <w:r w:rsidRPr="00E45358">
        <w:rPr>
          <w:rFonts w:ascii="Arial" w:hAnsi="Arial" w:cs="Arial"/>
          <w:sz w:val="22"/>
          <w:szCs w:val="22"/>
        </w:rPr>
        <w:t xml:space="preserve"> can be understood.</w:t>
      </w:r>
    </w:p>
    <w:p w14:paraId="52F3F8F6" w14:textId="77777777" w:rsidR="00E45358" w:rsidRPr="00E45358" w:rsidRDefault="00E45358" w:rsidP="00E45358">
      <w:pPr>
        <w:spacing w:after="0" w:line="240" w:lineRule="auto"/>
        <w:rPr>
          <w:rFonts w:ascii="Arial" w:hAnsi="Arial" w:cs="Arial"/>
          <w:sz w:val="22"/>
          <w:szCs w:val="22"/>
        </w:rPr>
      </w:pPr>
    </w:p>
    <w:p w14:paraId="74A2D3EC" w14:textId="6206D363" w:rsidR="00E45358" w:rsidRPr="00E45358" w:rsidRDefault="00E45358" w:rsidP="00E45358">
      <w:pPr>
        <w:spacing w:after="0" w:line="240" w:lineRule="auto"/>
        <w:rPr>
          <w:rFonts w:ascii="Arial" w:hAnsi="Arial" w:cs="Arial"/>
          <w:sz w:val="22"/>
          <w:szCs w:val="22"/>
        </w:rPr>
      </w:pPr>
      <w:r w:rsidRPr="00E45358">
        <w:rPr>
          <w:rFonts w:ascii="Arial" w:hAnsi="Arial" w:cs="Arial"/>
          <w:b/>
          <w:bCs/>
          <w:sz w:val="22"/>
          <w:szCs w:val="22"/>
        </w:rPr>
        <w:t>1. Traceability Table:</w:t>
      </w:r>
      <w:r w:rsidRPr="00E45358">
        <w:rPr>
          <w:rFonts w:ascii="Arial" w:hAnsi="Arial" w:cs="Arial"/>
          <w:sz w:val="22"/>
          <w:szCs w:val="22"/>
        </w:rPr>
        <w:t xml:space="preserve"> Select </w:t>
      </w:r>
      <w:r>
        <w:rPr>
          <w:rFonts w:ascii="Arial" w:hAnsi="Arial" w:cs="Arial"/>
          <w:sz w:val="22"/>
          <w:szCs w:val="22"/>
        </w:rPr>
        <w:t>two</w:t>
      </w:r>
      <w:r w:rsidRPr="00E45358">
        <w:rPr>
          <w:rFonts w:ascii="Arial" w:hAnsi="Arial" w:cs="Arial"/>
          <w:sz w:val="22"/>
          <w:szCs w:val="22"/>
        </w:rPr>
        <w:t xml:space="preserve"> important variables and identify for each its likely provenance, one important lineage/transformation issue, and the metadata required for reproducible interpretation.</w:t>
      </w:r>
    </w:p>
    <w:p w14:paraId="61826DAC"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b/>
          <w:bCs/>
          <w:sz w:val="22"/>
          <w:szCs w:val="22"/>
        </w:rPr>
        <w:lastRenderedPageBreak/>
        <w:t>2. Traceability Gap:</w:t>
      </w:r>
      <w:r w:rsidRPr="00E45358">
        <w:rPr>
          <w:rFonts w:ascii="Arial" w:hAnsi="Arial" w:cs="Arial"/>
          <w:sz w:val="22"/>
          <w:szCs w:val="22"/>
        </w:rPr>
        <w:t xml:space="preserve"> Identify the single most consequential missing provenance, lineage, or metadata element in this case and explain what could go wrong if it remains unresolved.</w:t>
      </w:r>
    </w:p>
    <w:p w14:paraId="63B64C47" w14:textId="77777777" w:rsidR="00E45358" w:rsidRPr="00E45358" w:rsidRDefault="00E45358" w:rsidP="00E45358">
      <w:pPr>
        <w:spacing w:after="0" w:line="240" w:lineRule="auto"/>
        <w:rPr>
          <w:rFonts w:ascii="Arial" w:hAnsi="Arial" w:cs="Arial"/>
          <w:sz w:val="22"/>
          <w:szCs w:val="22"/>
        </w:rPr>
      </w:pPr>
    </w:p>
    <w:p w14:paraId="07BD7C62" w14:textId="0F74B153" w:rsidR="00E45358" w:rsidRPr="00E45358" w:rsidRDefault="00E45358" w:rsidP="00E45358">
      <w:pPr>
        <w:spacing w:after="0" w:line="240" w:lineRule="auto"/>
        <w:rPr>
          <w:rFonts w:ascii="Arial" w:hAnsi="Arial" w:cs="Arial"/>
          <w:b/>
          <w:bCs/>
          <w:sz w:val="22"/>
          <w:szCs w:val="22"/>
          <w:u w:val="single"/>
        </w:rPr>
      </w:pPr>
      <w:r w:rsidRPr="00E45358">
        <w:rPr>
          <w:rFonts w:ascii="Arial" w:hAnsi="Arial" w:cs="Arial"/>
          <w:b/>
          <w:bCs/>
          <w:sz w:val="22"/>
          <w:szCs w:val="22"/>
          <w:u w:val="single"/>
        </w:rPr>
        <w:t>Task 4: Identify Bias and Governance Risks – 20 points</w:t>
      </w:r>
    </w:p>
    <w:p w14:paraId="01FE58D2"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 xml:space="preserve">Consider what </w:t>
      </w:r>
      <w:proofErr w:type="gramStart"/>
      <w:r w:rsidRPr="00E45358">
        <w:rPr>
          <w:rFonts w:ascii="Arial" w:hAnsi="Arial" w:cs="Arial"/>
          <w:sz w:val="22"/>
          <w:szCs w:val="22"/>
        </w:rPr>
        <w:t>happened</w:t>
      </w:r>
      <w:proofErr w:type="gramEnd"/>
      <w:r w:rsidRPr="00E45358">
        <w:rPr>
          <w:rFonts w:ascii="Arial" w:hAnsi="Arial" w:cs="Arial"/>
          <w:sz w:val="22"/>
          <w:szCs w:val="22"/>
        </w:rPr>
        <w:t xml:space="preserve"> before statistical analysis begins.</w:t>
      </w:r>
    </w:p>
    <w:p w14:paraId="66917AC3" w14:textId="77777777" w:rsidR="00E45358" w:rsidRPr="00E45358" w:rsidRDefault="00E45358" w:rsidP="00E45358">
      <w:pPr>
        <w:spacing w:after="0" w:line="240" w:lineRule="auto"/>
        <w:rPr>
          <w:rFonts w:ascii="Arial" w:hAnsi="Arial" w:cs="Arial"/>
          <w:sz w:val="22"/>
          <w:szCs w:val="22"/>
        </w:rPr>
      </w:pPr>
    </w:p>
    <w:p w14:paraId="761F6CC5" w14:textId="77777777" w:rsidR="00E45358" w:rsidRPr="00E45358" w:rsidRDefault="00E45358" w:rsidP="00E45358">
      <w:pPr>
        <w:spacing w:after="0" w:line="240" w:lineRule="auto"/>
        <w:rPr>
          <w:rFonts w:ascii="Arial" w:hAnsi="Arial" w:cs="Arial"/>
          <w:sz w:val="22"/>
          <w:szCs w:val="22"/>
        </w:rPr>
      </w:pPr>
      <w:r w:rsidRPr="003C782E">
        <w:rPr>
          <w:rFonts w:ascii="Arial" w:hAnsi="Arial" w:cs="Arial"/>
          <w:b/>
          <w:bCs/>
          <w:sz w:val="22"/>
          <w:szCs w:val="22"/>
        </w:rPr>
        <w:t>1. Bias Analysis:</w:t>
      </w:r>
      <w:r w:rsidRPr="00E45358">
        <w:rPr>
          <w:rFonts w:ascii="Arial" w:hAnsi="Arial" w:cs="Arial"/>
          <w:sz w:val="22"/>
          <w:szCs w:val="22"/>
        </w:rPr>
        <w:t xml:space="preserve"> Identify two important potential biases. For each, explain its likely source and which patients or study findings could be systematically affected.</w:t>
      </w:r>
    </w:p>
    <w:p w14:paraId="2E9CAAEB" w14:textId="77777777" w:rsidR="00E45358" w:rsidRPr="00E45358" w:rsidRDefault="00E45358" w:rsidP="00E45358">
      <w:pPr>
        <w:spacing w:after="0" w:line="240" w:lineRule="auto"/>
        <w:rPr>
          <w:rFonts w:ascii="Arial" w:hAnsi="Arial" w:cs="Arial"/>
          <w:sz w:val="22"/>
          <w:szCs w:val="22"/>
        </w:rPr>
      </w:pPr>
    </w:p>
    <w:p w14:paraId="4B55BBD5" w14:textId="77777777" w:rsidR="00E45358" w:rsidRPr="00E45358" w:rsidRDefault="00E45358" w:rsidP="00E45358">
      <w:pPr>
        <w:spacing w:after="0" w:line="240" w:lineRule="auto"/>
        <w:rPr>
          <w:rFonts w:ascii="Arial" w:hAnsi="Arial" w:cs="Arial"/>
          <w:sz w:val="22"/>
          <w:szCs w:val="22"/>
        </w:rPr>
      </w:pPr>
      <w:r w:rsidRPr="003C782E">
        <w:rPr>
          <w:rFonts w:ascii="Arial" w:hAnsi="Arial" w:cs="Arial"/>
          <w:b/>
          <w:bCs/>
          <w:sz w:val="22"/>
          <w:szCs w:val="22"/>
        </w:rPr>
        <w:t>2. Governance Recommendation:</w:t>
      </w:r>
      <w:r w:rsidRPr="00E45358">
        <w:rPr>
          <w:rFonts w:ascii="Arial" w:hAnsi="Arial" w:cs="Arial"/>
          <w:sz w:val="22"/>
          <w:szCs w:val="22"/>
        </w:rPr>
        <w:t xml:space="preserve"> Recommend two essential governance/privacy controls that should be in place before the dataset is approved for research use, briefly explaining the purpose of each.</w:t>
      </w:r>
    </w:p>
    <w:p w14:paraId="3313B8A4" w14:textId="77777777" w:rsidR="00E45358" w:rsidRPr="00E45358" w:rsidRDefault="00E45358" w:rsidP="00E45358">
      <w:pPr>
        <w:spacing w:after="0" w:line="240" w:lineRule="auto"/>
        <w:rPr>
          <w:rFonts w:ascii="Arial" w:hAnsi="Arial" w:cs="Arial"/>
          <w:sz w:val="22"/>
          <w:szCs w:val="22"/>
        </w:rPr>
      </w:pPr>
    </w:p>
    <w:p w14:paraId="745CCC64" w14:textId="30F819F8" w:rsidR="00E45358" w:rsidRPr="003C782E" w:rsidRDefault="00E45358" w:rsidP="00E45358">
      <w:pPr>
        <w:spacing w:after="0" w:line="240" w:lineRule="auto"/>
        <w:rPr>
          <w:rFonts w:ascii="Arial" w:hAnsi="Arial" w:cs="Arial"/>
          <w:b/>
          <w:bCs/>
          <w:sz w:val="22"/>
          <w:szCs w:val="22"/>
          <w:u w:val="single"/>
        </w:rPr>
      </w:pPr>
      <w:r w:rsidRPr="003C782E">
        <w:rPr>
          <w:rFonts w:ascii="Arial" w:hAnsi="Arial" w:cs="Arial"/>
          <w:b/>
          <w:bCs/>
          <w:sz w:val="22"/>
          <w:szCs w:val="22"/>
          <w:u w:val="single"/>
        </w:rPr>
        <w:t>Task 5</w:t>
      </w:r>
      <w:r w:rsidR="003C782E" w:rsidRPr="003C782E">
        <w:rPr>
          <w:rFonts w:ascii="Arial" w:hAnsi="Arial" w:cs="Arial"/>
          <w:b/>
          <w:bCs/>
          <w:sz w:val="22"/>
          <w:szCs w:val="22"/>
          <w:u w:val="single"/>
        </w:rPr>
        <w:t xml:space="preserve">: </w:t>
      </w:r>
      <w:r w:rsidRPr="003C782E">
        <w:rPr>
          <w:rFonts w:ascii="Arial" w:hAnsi="Arial" w:cs="Arial"/>
          <w:b/>
          <w:bCs/>
          <w:sz w:val="22"/>
          <w:szCs w:val="22"/>
          <w:u w:val="single"/>
        </w:rPr>
        <w:t>Make the Research Informatics Decision</w:t>
      </w:r>
      <w:r w:rsidR="003C782E" w:rsidRPr="003C782E">
        <w:rPr>
          <w:rFonts w:ascii="Arial" w:hAnsi="Arial" w:cs="Arial"/>
          <w:b/>
          <w:bCs/>
          <w:sz w:val="22"/>
          <w:szCs w:val="22"/>
          <w:u w:val="single"/>
        </w:rPr>
        <w:t xml:space="preserve"> – </w:t>
      </w:r>
      <w:r w:rsidRPr="003C782E">
        <w:rPr>
          <w:rFonts w:ascii="Arial" w:hAnsi="Arial" w:cs="Arial"/>
          <w:b/>
          <w:bCs/>
          <w:sz w:val="22"/>
          <w:szCs w:val="22"/>
          <w:u w:val="single"/>
        </w:rPr>
        <w:t>25 points</w:t>
      </w:r>
    </w:p>
    <w:p w14:paraId="2C5F0263" w14:textId="77777777" w:rsidR="003C782E" w:rsidRDefault="003C782E" w:rsidP="00E45358">
      <w:pPr>
        <w:spacing w:after="0" w:line="240" w:lineRule="auto"/>
        <w:rPr>
          <w:rFonts w:ascii="Arial" w:hAnsi="Arial" w:cs="Arial"/>
          <w:sz w:val="22"/>
          <w:szCs w:val="22"/>
        </w:rPr>
      </w:pPr>
    </w:p>
    <w:p w14:paraId="2AFE9B44" w14:textId="3909145D"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You must now advise the Principal Investigator.</w:t>
      </w:r>
    </w:p>
    <w:p w14:paraId="04973834" w14:textId="77777777" w:rsidR="00E45358" w:rsidRPr="00E45358" w:rsidRDefault="00E45358" w:rsidP="00E45358">
      <w:pPr>
        <w:spacing w:after="0" w:line="240" w:lineRule="auto"/>
        <w:rPr>
          <w:rFonts w:ascii="Arial" w:hAnsi="Arial" w:cs="Arial"/>
          <w:sz w:val="22"/>
          <w:szCs w:val="22"/>
        </w:rPr>
      </w:pPr>
    </w:p>
    <w:p w14:paraId="3853D4B8"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Choose:</w:t>
      </w:r>
    </w:p>
    <w:p w14:paraId="41002916"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A. Approve for analysis as currently constructed</w:t>
      </w:r>
    </w:p>
    <w:p w14:paraId="3E34F6FA"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B. Approve with documented limitations</w:t>
      </w:r>
    </w:p>
    <w:p w14:paraId="10F3B854" w14:textId="77777777" w:rsidR="00E45358" w:rsidRPr="00E45358" w:rsidRDefault="00E45358" w:rsidP="00E45358">
      <w:pPr>
        <w:spacing w:after="0" w:line="240" w:lineRule="auto"/>
        <w:rPr>
          <w:rFonts w:ascii="Arial" w:hAnsi="Arial" w:cs="Arial"/>
          <w:sz w:val="22"/>
          <w:szCs w:val="22"/>
        </w:rPr>
      </w:pPr>
      <w:r w:rsidRPr="00E45358">
        <w:rPr>
          <w:rFonts w:ascii="Arial" w:hAnsi="Arial" w:cs="Arial"/>
          <w:sz w:val="22"/>
          <w:szCs w:val="22"/>
        </w:rPr>
        <w:t>C. Do not approve yet—additional remediation is required</w:t>
      </w:r>
    </w:p>
    <w:p w14:paraId="70F32A61" w14:textId="77777777" w:rsidR="00E45358" w:rsidRPr="00E45358" w:rsidRDefault="00E45358" w:rsidP="00E45358">
      <w:pPr>
        <w:spacing w:after="0" w:line="240" w:lineRule="auto"/>
        <w:rPr>
          <w:rFonts w:ascii="Arial" w:hAnsi="Arial" w:cs="Arial"/>
          <w:sz w:val="22"/>
          <w:szCs w:val="22"/>
        </w:rPr>
      </w:pPr>
    </w:p>
    <w:p w14:paraId="5B3E2C03" w14:textId="39AF3556" w:rsidR="00E45358" w:rsidRPr="00E45358" w:rsidRDefault="00E45358" w:rsidP="00E45358">
      <w:pPr>
        <w:spacing w:after="0" w:line="240" w:lineRule="auto"/>
        <w:rPr>
          <w:rFonts w:ascii="Arial" w:hAnsi="Arial" w:cs="Arial"/>
          <w:sz w:val="22"/>
          <w:szCs w:val="22"/>
        </w:rPr>
      </w:pPr>
      <w:r w:rsidRPr="003C782E">
        <w:rPr>
          <w:rFonts w:ascii="Arial" w:hAnsi="Arial" w:cs="Arial"/>
          <w:b/>
          <w:bCs/>
          <w:sz w:val="22"/>
          <w:szCs w:val="22"/>
        </w:rPr>
        <w:t>1. Decision:</w:t>
      </w:r>
      <w:r w:rsidRPr="00E45358">
        <w:rPr>
          <w:rFonts w:ascii="Arial" w:hAnsi="Arial" w:cs="Arial"/>
          <w:sz w:val="22"/>
          <w:szCs w:val="22"/>
        </w:rPr>
        <w:t xml:space="preserve"> State </w:t>
      </w:r>
      <w:r w:rsidR="003C782E">
        <w:rPr>
          <w:rFonts w:ascii="Arial" w:hAnsi="Arial" w:cs="Arial"/>
          <w:sz w:val="22"/>
          <w:szCs w:val="22"/>
        </w:rPr>
        <w:t xml:space="preserve">only one option from </w:t>
      </w:r>
      <w:r w:rsidRPr="00E45358">
        <w:rPr>
          <w:rFonts w:ascii="Arial" w:hAnsi="Arial" w:cs="Arial"/>
          <w:sz w:val="22"/>
          <w:szCs w:val="22"/>
        </w:rPr>
        <w:t>A, B, or C and identify the t</w:t>
      </w:r>
      <w:r w:rsidR="003C782E">
        <w:rPr>
          <w:rFonts w:ascii="Arial" w:hAnsi="Arial" w:cs="Arial"/>
          <w:sz w:val="22"/>
          <w:szCs w:val="22"/>
        </w:rPr>
        <w:t>wo</w:t>
      </w:r>
      <w:r w:rsidRPr="00E45358">
        <w:rPr>
          <w:rFonts w:ascii="Arial" w:hAnsi="Arial" w:cs="Arial"/>
          <w:sz w:val="22"/>
          <w:szCs w:val="22"/>
        </w:rPr>
        <w:t xml:space="preserve"> highest-priority actions or conditions supporting that decision.</w:t>
      </w:r>
    </w:p>
    <w:p w14:paraId="7B2B4E2C" w14:textId="77777777" w:rsidR="00E45358" w:rsidRPr="00E45358" w:rsidRDefault="00E45358" w:rsidP="00E45358">
      <w:pPr>
        <w:spacing w:after="0" w:line="240" w:lineRule="auto"/>
        <w:rPr>
          <w:rFonts w:ascii="Arial" w:hAnsi="Arial" w:cs="Arial"/>
          <w:sz w:val="22"/>
          <w:szCs w:val="22"/>
        </w:rPr>
      </w:pPr>
    </w:p>
    <w:p w14:paraId="4762DB14" w14:textId="77777777" w:rsidR="00E45358" w:rsidRPr="00E45358" w:rsidRDefault="00E45358" w:rsidP="00E45358">
      <w:pPr>
        <w:spacing w:after="0" w:line="240" w:lineRule="auto"/>
        <w:rPr>
          <w:rFonts w:ascii="Arial" w:hAnsi="Arial" w:cs="Arial"/>
          <w:sz w:val="22"/>
          <w:szCs w:val="22"/>
        </w:rPr>
      </w:pPr>
      <w:r w:rsidRPr="003C782E">
        <w:rPr>
          <w:rFonts w:ascii="Arial" w:hAnsi="Arial" w:cs="Arial"/>
          <w:b/>
          <w:bCs/>
          <w:sz w:val="22"/>
          <w:szCs w:val="22"/>
        </w:rPr>
        <w:t>2. Research Informatics Advisory Note</w:t>
      </w:r>
      <w:r w:rsidRPr="00E45358">
        <w:rPr>
          <w:rFonts w:ascii="Arial" w:hAnsi="Arial" w:cs="Arial"/>
          <w:sz w:val="22"/>
          <w:szCs w:val="22"/>
        </w:rPr>
        <w:t>: Write a 200–250-word professional note to the PI explaining what the dataset can and cannot currently support, what must be resolved before analysis, and what important limitations may remain even after remediation.</w:t>
      </w:r>
    </w:p>
    <w:p w14:paraId="367B7A17" w14:textId="77777777" w:rsidR="00E45358" w:rsidRPr="00E45358" w:rsidRDefault="00E45358" w:rsidP="00E45358">
      <w:pPr>
        <w:spacing w:after="0" w:line="240" w:lineRule="auto"/>
        <w:rPr>
          <w:rFonts w:ascii="Arial" w:hAnsi="Arial" w:cs="Arial"/>
          <w:sz w:val="22"/>
          <w:szCs w:val="22"/>
        </w:rPr>
      </w:pPr>
    </w:p>
    <w:p w14:paraId="745D267B" w14:textId="77777777" w:rsidR="003C782E" w:rsidRDefault="003C782E" w:rsidP="00E45358">
      <w:pPr>
        <w:spacing w:after="0" w:line="240" w:lineRule="auto"/>
        <w:rPr>
          <w:rFonts w:ascii="Arial" w:hAnsi="Arial" w:cs="Arial"/>
          <w:sz w:val="22"/>
          <w:szCs w:val="22"/>
        </w:rPr>
      </w:pPr>
    </w:p>
    <w:p w14:paraId="3A078671" w14:textId="119DF8C4" w:rsidR="00E45358" w:rsidRDefault="00E45358" w:rsidP="00E45358">
      <w:pPr>
        <w:spacing w:after="0" w:line="240" w:lineRule="auto"/>
        <w:rPr>
          <w:rFonts w:ascii="Arial" w:hAnsi="Arial" w:cs="Arial"/>
          <w:b/>
          <w:bCs/>
          <w:sz w:val="28"/>
          <w:szCs w:val="28"/>
        </w:rPr>
      </w:pPr>
      <w:r w:rsidRPr="003C782E">
        <w:rPr>
          <w:rFonts w:ascii="Arial" w:hAnsi="Arial" w:cs="Arial"/>
          <w:b/>
          <w:bCs/>
          <w:sz w:val="28"/>
          <w:szCs w:val="28"/>
        </w:rPr>
        <w:t>100-Point Grading Rubric</w:t>
      </w:r>
    </w:p>
    <w:tbl>
      <w:tblPr>
        <w:tblStyle w:val="TableGrid"/>
        <w:tblW w:w="0" w:type="auto"/>
        <w:tblLook w:val="04A0" w:firstRow="1" w:lastRow="0" w:firstColumn="1" w:lastColumn="0" w:noHBand="0" w:noVBand="1"/>
      </w:tblPr>
      <w:tblGrid>
        <w:gridCol w:w="765"/>
        <w:gridCol w:w="6700"/>
        <w:gridCol w:w="889"/>
      </w:tblGrid>
      <w:tr w:rsidR="003C782E" w:rsidRPr="003C782E" w14:paraId="594C56C7" w14:textId="77777777" w:rsidTr="003C782E">
        <w:tc>
          <w:tcPr>
            <w:tcW w:w="765" w:type="dxa"/>
            <w:hideMark/>
          </w:tcPr>
          <w:p w14:paraId="4C7948DE" w14:textId="77777777" w:rsidR="003C782E" w:rsidRPr="003C782E" w:rsidRDefault="003C782E" w:rsidP="003C782E">
            <w:pPr>
              <w:rPr>
                <w:rFonts w:ascii="Arial" w:hAnsi="Arial" w:cs="Arial"/>
                <w:b/>
                <w:bCs/>
                <w:sz w:val="22"/>
                <w:szCs w:val="22"/>
              </w:rPr>
            </w:pPr>
            <w:r w:rsidRPr="003C782E">
              <w:rPr>
                <w:rFonts w:ascii="Arial" w:hAnsi="Arial" w:cs="Arial"/>
                <w:b/>
                <w:bCs/>
                <w:sz w:val="22"/>
                <w:szCs w:val="22"/>
              </w:rPr>
              <w:t>Task</w:t>
            </w:r>
          </w:p>
        </w:tc>
        <w:tc>
          <w:tcPr>
            <w:tcW w:w="6700" w:type="dxa"/>
            <w:hideMark/>
          </w:tcPr>
          <w:p w14:paraId="63ED3C5F" w14:textId="77777777" w:rsidR="003C782E" w:rsidRPr="003C782E" w:rsidRDefault="003C782E" w:rsidP="003C782E">
            <w:pPr>
              <w:rPr>
                <w:rFonts w:ascii="Arial" w:hAnsi="Arial" w:cs="Arial"/>
                <w:b/>
                <w:bCs/>
                <w:sz w:val="22"/>
                <w:szCs w:val="22"/>
              </w:rPr>
            </w:pPr>
            <w:r w:rsidRPr="003C782E">
              <w:rPr>
                <w:rFonts w:ascii="Arial" w:hAnsi="Arial" w:cs="Arial"/>
                <w:b/>
                <w:bCs/>
                <w:sz w:val="22"/>
                <w:szCs w:val="22"/>
              </w:rPr>
              <w:t>Competency</w:t>
            </w:r>
          </w:p>
        </w:tc>
        <w:tc>
          <w:tcPr>
            <w:tcW w:w="236" w:type="dxa"/>
            <w:hideMark/>
          </w:tcPr>
          <w:p w14:paraId="1F31EC8B" w14:textId="77777777" w:rsidR="003C782E" w:rsidRPr="003C782E" w:rsidRDefault="003C782E" w:rsidP="003C782E">
            <w:pPr>
              <w:rPr>
                <w:rFonts w:ascii="Arial" w:hAnsi="Arial" w:cs="Arial"/>
                <w:b/>
                <w:bCs/>
                <w:sz w:val="22"/>
                <w:szCs w:val="22"/>
              </w:rPr>
            </w:pPr>
            <w:r w:rsidRPr="003C782E">
              <w:rPr>
                <w:rFonts w:ascii="Arial" w:hAnsi="Arial" w:cs="Arial"/>
                <w:b/>
                <w:bCs/>
                <w:sz w:val="22"/>
                <w:szCs w:val="22"/>
              </w:rPr>
              <w:t>Points</w:t>
            </w:r>
          </w:p>
        </w:tc>
      </w:tr>
      <w:tr w:rsidR="003C782E" w:rsidRPr="003C782E" w14:paraId="0A4425AE" w14:textId="77777777" w:rsidTr="003C782E">
        <w:tc>
          <w:tcPr>
            <w:tcW w:w="765" w:type="dxa"/>
            <w:hideMark/>
          </w:tcPr>
          <w:p w14:paraId="60A9F8AB" w14:textId="77777777" w:rsidR="003C782E" w:rsidRPr="003C782E" w:rsidRDefault="003C782E" w:rsidP="003C782E">
            <w:pPr>
              <w:rPr>
                <w:rFonts w:ascii="Arial" w:hAnsi="Arial" w:cs="Arial"/>
                <w:sz w:val="22"/>
                <w:szCs w:val="22"/>
              </w:rPr>
            </w:pPr>
            <w:r w:rsidRPr="003C782E">
              <w:rPr>
                <w:rFonts w:ascii="Arial" w:hAnsi="Arial" w:cs="Arial"/>
                <w:sz w:val="22"/>
                <w:szCs w:val="22"/>
              </w:rPr>
              <w:t>1</w:t>
            </w:r>
          </w:p>
        </w:tc>
        <w:tc>
          <w:tcPr>
            <w:tcW w:w="6700" w:type="dxa"/>
            <w:hideMark/>
          </w:tcPr>
          <w:p w14:paraId="73B592EE" w14:textId="77777777" w:rsidR="003C782E" w:rsidRPr="003C782E" w:rsidRDefault="003C782E" w:rsidP="003C782E">
            <w:pPr>
              <w:rPr>
                <w:rFonts w:ascii="Arial" w:hAnsi="Arial" w:cs="Arial"/>
                <w:sz w:val="22"/>
                <w:szCs w:val="22"/>
              </w:rPr>
            </w:pPr>
            <w:r w:rsidRPr="003C782E">
              <w:rPr>
                <w:rFonts w:ascii="Arial" w:hAnsi="Arial" w:cs="Arial"/>
                <w:sz w:val="22"/>
                <w:szCs w:val="22"/>
              </w:rPr>
              <w:t>Research question → computable information requirements</w:t>
            </w:r>
          </w:p>
        </w:tc>
        <w:tc>
          <w:tcPr>
            <w:tcW w:w="236" w:type="dxa"/>
            <w:hideMark/>
          </w:tcPr>
          <w:p w14:paraId="17D2BA5C" w14:textId="77777777" w:rsidR="003C782E" w:rsidRPr="003C782E" w:rsidRDefault="003C782E" w:rsidP="003C782E">
            <w:pPr>
              <w:rPr>
                <w:rFonts w:ascii="Arial" w:hAnsi="Arial" w:cs="Arial"/>
                <w:sz w:val="22"/>
                <w:szCs w:val="22"/>
              </w:rPr>
            </w:pPr>
            <w:r w:rsidRPr="003C782E">
              <w:rPr>
                <w:rFonts w:ascii="Arial" w:hAnsi="Arial" w:cs="Arial"/>
                <w:sz w:val="22"/>
                <w:szCs w:val="22"/>
              </w:rPr>
              <w:t>15</w:t>
            </w:r>
          </w:p>
        </w:tc>
      </w:tr>
      <w:tr w:rsidR="003C782E" w:rsidRPr="003C782E" w14:paraId="22A5A285" w14:textId="77777777" w:rsidTr="003C782E">
        <w:tc>
          <w:tcPr>
            <w:tcW w:w="765" w:type="dxa"/>
            <w:hideMark/>
          </w:tcPr>
          <w:p w14:paraId="736637E9" w14:textId="77777777" w:rsidR="003C782E" w:rsidRPr="003C782E" w:rsidRDefault="003C782E" w:rsidP="003C782E">
            <w:pPr>
              <w:rPr>
                <w:rFonts w:ascii="Arial" w:hAnsi="Arial" w:cs="Arial"/>
                <w:sz w:val="22"/>
                <w:szCs w:val="22"/>
              </w:rPr>
            </w:pPr>
            <w:r w:rsidRPr="003C782E">
              <w:rPr>
                <w:rFonts w:ascii="Arial" w:hAnsi="Arial" w:cs="Arial"/>
                <w:sz w:val="22"/>
                <w:szCs w:val="22"/>
              </w:rPr>
              <w:t>2</w:t>
            </w:r>
          </w:p>
        </w:tc>
        <w:tc>
          <w:tcPr>
            <w:tcW w:w="6700" w:type="dxa"/>
            <w:hideMark/>
          </w:tcPr>
          <w:p w14:paraId="337BCC39" w14:textId="77777777" w:rsidR="003C782E" w:rsidRPr="003C782E" w:rsidRDefault="003C782E" w:rsidP="003C782E">
            <w:pPr>
              <w:rPr>
                <w:rFonts w:ascii="Arial" w:hAnsi="Arial" w:cs="Arial"/>
                <w:sz w:val="22"/>
                <w:szCs w:val="22"/>
              </w:rPr>
            </w:pPr>
            <w:r w:rsidRPr="003C782E">
              <w:rPr>
                <w:rFonts w:ascii="Arial" w:hAnsi="Arial" w:cs="Arial"/>
                <w:sz w:val="22"/>
                <w:szCs w:val="22"/>
              </w:rPr>
              <w:t>Data quality &amp; fitness for purpose</w:t>
            </w:r>
          </w:p>
        </w:tc>
        <w:tc>
          <w:tcPr>
            <w:tcW w:w="236" w:type="dxa"/>
            <w:hideMark/>
          </w:tcPr>
          <w:p w14:paraId="2F5673CF" w14:textId="77777777" w:rsidR="003C782E" w:rsidRPr="003C782E" w:rsidRDefault="003C782E" w:rsidP="003C782E">
            <w:pPr>
              <w:rPr>
                <w:rFonts w:ascii="Arial" w:hAnsi="Arial" w:cs="Arial"/>
                <w:sz w:val="22"/>
                <w:szCs w:val="22"/>
              </w:rPr>
            </w:pPr>
            <w:r w:rsidRPr="003C782E">
              <w:rPr>
                <w:rFonts w:ascii="Arial" w:hAnsi="Arial" w:cs="Arial"/>
                <w:sz w:val="22"/>
                <w:szCs w:val="22"/>
              </w:rPr>
              <w:t>25</w:t>
            </w:r>
          </w:p>
        </w:tc>
      </w:tr>
      <w:tr w:rsidR="003C782E" w:rsidRPr="003C782E" w14:paraId="0E175886" w14:textId="77777777" w:rsidTr="003C782E">
        <w:tc>
          <w:tcPr>
            <w:tcW w:w="765" w:type="dxa"/>
            <w:hideMark/>
          </w:tcPr>
          <w:p w14:paraId="47588562" w14:textId="77777777" w:rsidR="003C782E" w:rsidRPr="003C782E" w:rsidRDefault="003C782E" w:rsidP="003C782E">
            <w:pPr>
              <w:rPr>
                <w:rFonts w:ascii="Arial" w:hAnsi="Arial" w:cs="Arial"/>
                <w:sz w:val="22"/>
                <w:szCs w:val="22"/>
              </w:rPr>
            </w:pPr>
            <w:r w:rsidRPr="003C782E">
              <w:rPr>
                <w:rFonts w:ascii="Arial" w:hAnsi="Arial" w:cs="Arial"/>
                <w:sz w:val="22"/>
                <w:szCs w:val="22"/>
              </w:rPr>
              <w:t>3</w:t>
            </w:r>
          </w:p>
        </w:tc>
        <w:tc>
          <w:tcPr>
            <w:tcW w:w="6700" w:type="dxa"/>
            <w:hideMark/>
          </w:tcPr>
          <w:p w14:paraId="2A01DBDE" w14:textId="77777777" w:rsidR="003C782E" w:rsidRPr="003C782E" w:rsidRDefault="003C782E" w:rsidP="003C782E">
            <w:pPr>
              <w:rPr>
                <w:rFonts w:ascii="Arial" w:hAnsi="Arial" w:cs="Arial"/>
                <w:sz w:val="22"/>
                <w:szCs w:val="22"/>
              </w:rPr>
            </w:pPr>
            <w:r w:rsidRPr="003C782E">
              <w:rPr>
                <w:rFonts w:ascii="Arial" w:hAnsi="Arial" w:cs="Arial"/>
                <w:sz w:val="22"/>
                <w:szCs w:val="22"/>
              </w:rPr>
              <w:t>Provenance, lineage &amp; metadata</w:t>
            </w:r>
          </w:p>
        </w:tc>
        <w:tc>
          <w:tcPr>
            <w:tcW w:w="236" w:type="dxa"/>
            <w:hideMark/>
          </w:tcPr>
          <w:p w14:paraId="245C9044" w14:textId="77777777" w:rsidR="003C782E" w:rsidRPr="003C782E" w:rsidRDefault="003C782E" w:rsidP="003C782E">
            <w:pPr>
              <w:rPr>
                <w:rFonts w:ascii="Arial" w:hAnsi="Arial" w:cs="Arial"/>
                <w:sz w:val="22"/>
                <w:szCs w:val="22"/>
              </w:rPr>
            </w:pPr>
            <w:r w:rsidRPr="003C782E">
              <w:rPr>
                <w:rFonts w:ascii="Arial" w:hAnsi="Arial" w:cs="Arial"/>
                <w:sz w:val="22"/>
                <w:szCs w:val="22"/>
              </w:rPr>
              <w:t>15</w:t>
            </w:r>
          </w:p>
        </w:tc>
      </w:tr>
      <w:tr w:rsidR="003C782E" w:rsidRPr="003C782E" w14:paraId="72BC7036" w14:textId="77777777" w:rsidTr="003C782E">
        <w:tc>
          <w:tcPr>
            <w:tcW w:w="765" w:type="dxa"/>
            <w:hideMark/>
          </w:tcPr>
          <w:p w14:paraId="30ABBBA9" w14:textId="77777777" w:rsidR="003C782E" w:rsidRPr="003C782E" w:rsidRDefault="003C782E" w:rsidP="003C782E">
            <w:pPr>
              <w:rPr>
                <w:rFonts w:ascii="Arial" w:hAnsi="Arial" w:cs="Arial"/>
                <w:sz w:val="22"/>
                <w:szCs w:val="22"/>
              </w:rPr>
            </w:pPr>
            <w:r w:rsidRPr="003C782E">
              <w:rPr>
                <w:rFonts w:ascii="Arial" w:hAnsi="Arial" w:cs="Arial"/>
                <w:sz w:val="22"/>
                <w:szCs w:val="22"/>
              </w:rPr>
              <w:t>4</w:t>
            </w:r>
          </w:p>
        </w:tc>
        <w:tc>
          <w:tcPr>
            <w:tcW w:w="6700" w:type="dxa"/>
            <w:hideMark/>
          </w:tcPr>
          <w:p w14:paraId="474B17F6" w14:textId="77777777" w:rsidR="003C782E" w:rsidRPr="003C782E" w:rsidRDefault="003C782E" w:rsidP="003C782E">
            <w:pPr>
              <w:rPr>
                <w:rFonts w:ascii="Arial" w:hAnsi="Arial" w:cs="Arial"/>
                <w:sz w:val="22"/>
                <w:szCs w:val="22"/>
              </w:rPr>
            </w:pPr>
            <w:r w:rsidRPr="003C782E">
              <w:rPr>
                <w:rFonts w:ascii="Arial" w:hAnsi="Arial" w:cs="Arial"/>
                <w:sz w:val="22"/>
                <w:szCs w:val="22"/>
              </w:rPr>
              <w:t>Bias, governance &amp; responsible data use</w:t>
            </w:r>
          </w:p>
        </w:tc>
        <w:tc>
          <w:tcPr>
            <w:tcW w:w="236" w:type="dxa"/>
            <w:hideMark/>
          </w:tcPr>
          <w:p w14:paraId="26E322D8" w14:textId="77777777" w:rsidR="003C782E" w:rsidRPr="003C782E" w:rsidRDefault="003C782E" w:rsidP="003C782E">
            <w:pPr>
              <w:rPr>
                <w:rFonts w:ascii="Arial" w:hAnsi="Arial" w:cs="Arial"/>
                <w:sz w:val="22"/>
                <w:szCs w:val="22"/>
              </w:rPr>
            </w:pPr>
            <w:r w:rsidRPr="003C782E">
              <w:rPr>
                <w:rFonts w:ascii="Arial" w:hAnsi="Arial" w:cs="Arial"/>
                <w:sz w:val="22"/>
                <w:szCs w:val="22"/>
              </w:rPr>
              <w:t>20</w:t>
            </w:r>
          </w:p>
        </w:tc>
      </w:tr>
      <w:tr w:rsidR="003C782E" w:rsidRPr="003C782E" w14:paraId="2AED2B31" w14:textId="77777777" w:rsidTr="003C782E">
        <w:tc>
          <w:tcPr>
            <w:tcW w:w="765" w:type="dxa"/>
            <w:hideMark/>
          </w:tcPr>
          <w:p w14:paraId="4229CD37" w14:textId="77777777" w:rsidR="003C782E" w:rsidRPr="003C782E" w:rsidRDefault="003C782E" w:rsidP="003C782E">
            <w:pPr>
              <w:rPr>
                <w:rFonts w:ascii="Arial" w:hAnsi="Arial" w:cs="Arial"/>
                <w:sz w:val="22"/>
                <w:szCs w:val="22"/>
              </w:rPr>
            </w:pPr>
            <w:r w:rsidRPr="003C782E">
              <w:rPr>
                <w:rFonts w:ascii="Arial" w:hAnsi="Arial" w:cs="Arial"/>
                <w:sz w:val="22"/>
                <w:szCs w:val="22"/>
              </w:rPr>
              <w:t>5</w:t>
            </w:r>
          </w:p>
        </w:tc>
        <w:tc>
          <w:tcPr>
            <w:tcW w:w="6700" w:type="dxa"/>
            <w:hideMark/>
          </w:tcPr>
          <w:p w14:paraId="58B28BB9" w14:textId="77777777" w:rsidR="003C782E" w:rsidRPr="003C782E" w:rsidRDefault="003C782E" w:rsidP="003C782E">
            <w:pPr>
              <w:rPr>
                <w:rFonts w:ascii="Arial" w:hAnsi="Arial" w:cs="Arial"/>
                <w:sz w:val="22"/>
                <w:szCs w:val="22"/>
              </w:rPr>
            </w:pPr>
            <w:r w:rsidRPr="003C782E">
              <w:rPr>
                <w:rFonts w:ascii="Arial" w:hAnsi="Arial" w:cs="Arial"/>
                <w:sz w:val="22"/>
                <w:szCs w:val="22"/>
              </w:rPr>
              <w:t>Integrated Research Informatics judgment</w:t>
            </w:r>
          </w:p>
        </w:tc>
        <w:tc>
          <w:tcPr>
            <w:tcW w:w="236" w:type="dxa"/>
            <w:hideMark/>
          </w:tcPr>
          <w:p w14:paraId="54A722C1" w14:textId="77777777" w:rsidR="003C782E" w:rsidRPr="003C782E" w:rsidRDefault="003C782E" w:rsidP="003C782E">
            <w:pPr>
              <w:rPr>
                <w:rFonts w:ascii="Arial" w:hAnsi="Arial" w:cs="Arial"/>
                <w:sz w:val="22"/>
                <w:szCs w:val="22"/>
              </w:rPr>
            </w:pPr>
            <w:r w:rsidRPr="003C782E">
              <w:rPr>
                <w:rFonts w:ascii="Arial" w:hAnsi="Arial" w:cs="Arial"/>
                <w:sz w:val="22"/>
                <w:szCs w:val="22"/>
              </w:rPr>
              <w:t>25</w:t>
            </w:r>
          </w:p>
        </w:tc>
      </w:tr>
      <w:tr w:rsidR="003C782E" w:rsidRPr="003C782E" w14:paraId="4E84C240" w14:textId="77777777" w:rsidTr="003C782E">
        <w:tc>
          <w:tcPr>
            <w:tcW w:w="765" w:type="dxa"/>
            <w:hideMark/>
          </w:tcPr>
          <w:p w14:paraId="679ED1E9" w14:textId="77777777" w:rsidR="003C782E" w:rsidRPr="003C782E" w:rsidRDefault="003C782E" w:rsidP="003C782E">
            <w:pPr>
              <w:rPr>
                <w:rFonts w:ascii="Arial" w:hAnsi="Arial" w:cs="Arial"/>
                <w:sz w:val="22"/>
                <w:szCs w:val="22"/>
              </w:rPr>
            </w:pPr>
          </w:p>
        </w:tc>
        <w:tc>
          <w:tcPr>
            <w:tcW w:w="6700" w:type="dxa"/>
            <w:hideMark/>
          </w:tcPr>
          <w:p w14:paraId="52E7D30D" w14:textId="77777777" w:rsidR="003C782E" w:rsidRPr="003C782E" w:rsidRDefault="003C782E" w:rsidP="003C782E">
            <w:pPr>
              <w:rPr>
                <w:rFonts w:ascii="Arial" w:hAnsi="Arial" w:cs="Arial"/>
                <w:sz w:val="22"/>
                <w:szCs w:val="22"/>
              </w:rPr>
            </w:pPr>
            <w:r w:rsidRPr="003C782E">
              <w:rPr>
                <w:rFonts w:ascii="Arial" w:hAnsi="Arial" w:cs="Arial"/>
                <w:sz w:val="22"/>
                <w:szCs w:val="22"/>
              </w:rPr>
              <w:t>TOTAL</w:t>
            </w:r>
          </w:p>
        </w:tc>
        <w:tc>
          <w:tcPr>
            <w:tcW w:w="236" w:type="dxa"/>
            <w:hideMark/>
          </w:tcPr>
          <w:p w14:paraId="229879C8" w14:textId="77777777" w:rsidR="003C782E" w:rsidRPr="003C782E" w:rsidRDefault="003C782E" w:rsidP="003C782E">
            <w:pPr>
              <w:rPr>
                <w:rFonts w:ascii="Arial" w:hAnsi="Arial" w:cs="Arial"/>
                <w:sz w:val="22"/>
                <w:szCs w:val="22"/>
              </w:rPr>
            </w:pPr>
            <w:r w:rsidRPr="003C782E">
              <w:rPr>
                <w:rFonts w:ascii="Arial" w:hAnsi="Arial" w:cs="Arial"/>
                <w:sz w:val="22"/>
                <w:szCs w:val="22"/>
              </w:rPr>
              <w:t>100</w:t>
            </w:r>
          </w:p>
        </w:tc>
      </w:tr>
    </w:tbl>
    <w:p w14:paraId="49DD52DC" w14:textId="77777777" w:rsidR="003C782E" w:rsidRPr="003C782E" w:rsidRDefault="003C782E" w:rsidP="00E45358">
      <w:pPr>
        <w:spacing w:after="0" w:line="240" w:lineRule="auto"/>
        <w:rPr>
          <w:rFonts w:ascii="Arial" w:hAnsi="Arial" w:cs="Arial"/>
          <w:b/>
          <w:bCs/>
          <w:sz w:val="28"/>
          <w:szCs w:val="28"/>
        </w:rPr>
      </w:pPr>
    </w:p>
    <w:sectPr w:rsidR="003C782E" w:rsidRPr="003C7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92988"/>
    <w:multiLevelType w:val="multilevel"/>
    <w:tmpl w:val="E990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E06D10"/>
    <w:multiLevelType w:val="hybridMultilevel"/>
    <w:tmpl w:val="B26A25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2496208">
    <w:abstractNumId w:val="0"/>
  </w:num>
  <w:num w:numId="2" w16cid:durableId="83260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31E"/>
    <w:rsid w:val="00357E31"/>
    <w:rsid w:val="003C782E"/>
    <w:rsid w:val="006375CB"/>
    <w:rsid w:val="00692114"/>
    <w:rsid w:val="00C6031E"/>
    <w:rsid w:val="00E45358"/>
    <w:rsid w:val="00EB15A7"/>
    <w:rsid w:val="00EC0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879D"/>
  <w15:chartTrackingRefBased/>
  <w15:docId w15:val="{2382E87F-5F1C-4948-A406-CEB7E814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3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3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3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3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3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3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3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3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3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3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3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3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3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3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3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3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3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31E"/>
    <w:rPr>
      <w:rFonts w:eastAsiaTheme="majorEastAsia" w:cstheme="majorBidi"/>
      <w:color w:val="272727" w:themeColor="text1" w:themeTint="D8"/>
    </w:rPr>
  </w:style>
  <w:style w:type="paragraph" w:styleId="Title">
    <w:name w:val="Title"/>
    <w:basedOn w:val="Normal"/>
    <w:next w:val="Normal"/>
    <w:link w:val="TitleChar"/>
    <w:uiPriority w:val="10"/>
    <w:qFormat/>
    <w:rsid w:val="00C603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3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3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3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31E"/>
    <w:pPr>
      <w:spacing w:before="160"/>
      <w:jc w:val="center"/>
    </w:pPr>
    <w:rPr>
      <w:i/>
      <w:iCs/>
      <w:color w:val="404040" w:themeColor="text1" w:themeTint="BF"/>
    </w:rPr>
  </w:style>
  <w:style w:type="character" w:customStyle="1" w:styleId="QuoteChar">
    <w:name w:val="Quote Char"/>
    <w:basedOn w:val="DefaultParagraphFont"/>
    <w:link w:val="Quote"/>
    <w:uiPriority w:val="29"/>
    <w:rsid w:val="00C6031E"/>
    <w:rPr>
      <w:i/>
      <w:iCs/>
      <w:color w:val="404040" w:themeColor="text1" w:themeTint="BF"/>
    </w:rPr>
  </w:style>
  <w:style w:type="paragraph" w:styleId="ListParagraph">
    <w:name w:val="List Paragraph"/>
    <w:basedOn w:val="Normal"/>
    <w:uiPriority w:val="34"/>
    <w:qFormat/>
    <w:rsid w:val="00C6031E"/>
    <w:pPr>
      <w:ind w:left="720"/>
      <w:contextualSpacing/>
    </w:pPr>
  </w:style>
  <w:style w:type="character" w:styleId="IntenseEmphasis">
    <w:name w:val="Intense Emphasis"/>
    <w:basedOn w:val="DefaultParagraphFont"/>
    <w:uiPriority w:val="21"/>
    <w:qFormat/>
    <w:rsid w:val="00C6031E"/>
    <w:rPr>
      <w:i/>
      <w:iCs/>
      <w:color w:val="0F4761" w:themeColor="accent1" w:themeShade="BF"/>
    </w:rPr>
  </w:style>
  <w:style w:type="paragraph" w:styleId="IntenseQuote">
    <w:name w:val="Intense Quote"/>
    <w:basedOn w:val="Normal"/>
    <w:next w:val="Normal"/>
    <w:link w:val="IntenseQuoteChar"/>
    <w:uiPriority w:val="30"/>
    <w:qFormat/>
    <w:rsid w:val="00C603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31E"/>
    <w:rPr>
      <w:i/>
      <w:iCs/>
      <w:color w:val="0F4761" w:themeColor="accent1" w:themeShade="BF"/>
    </w:rPr>
  </w:style>
  <w:style w:type="character" w:styleId="IntenseReference">
    <w:name w:val="Intense Reference"/>
    <w:basedOn w:val="DefaultParagraphFont"/>
    <w:uiPriority w:val="32"/>
    <w:qFormat/>
    <w:rsid w:val="00C6031E"/>
    <w:rPr>
      <w:b/>
      <w:bCs/>
      <w:smallCaps/>
      <w:color w:val="0F4761" w:themeColor="accent1" w:themeShade="BF"/>
      <w:spacing w:val="5"/>
    </w:rPr>
  </w:style>
  <w:style w:type="table" w:styleId="TableGrid">
    <w:name w:val="Table Grid"/>
    <w:basedOn w:val="TableNormal"/>
    <w:uiPriority w:val="39"/>
    <w:rsid w:val="00C60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5358"/>
    <w:rPr>
      <w:color w:val="467886" w:themeColor="hyperlink"/>
      <w:u w:val="single"/>
    </w:rPr>
  </w:style>
  <w:style w:type="character" w:styleId="UnresolvedMention">
    <w:name w:val="Unresolved Mention"/>
    <w:basedOn w:val="DefaultParagraphFont"/>
    <w:uiPriority w:val="99"/>
    <w:semiHidden/>
    <w:unhideWhenUsed/>
    <w:rsid w:val="00E45358"/>
    <w:rPr>
      <w:color w:val="605E5C"/>
      <w:shd w:val="clear" w:color="auto" w:fill="E1DFDD"/>
    </w:rPr>
  </w:style>
  <w:style w:type="character" w:styleId="FollowedHyperlink">
    <w:name w:val="FollowedHyperlink"/>
    <w:basedOn w:val="DefaultParagraphFont"/>
    <w:uiPriority w:val="99"/>
    <w:semiHidden/>
    <w:unhideWhenUsed/>
    <w:rsid w:val="006375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go.msk.healthinformatic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MSK</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Nwanne, Chamberlain</dc:creator>
  <cp:keywords/>
  <dc:description/>
  <cp:lastModifiedBy>Nwanne, Chamberlain</cp:lastModifiedBy>
  <cp:revision>2</cp:revision>
  <dcterms:created xsi:type="dcterms:W3CDTF">2026-08-31T15:57:00Z</dcterms:created>
  <dcterms:modified xsi:type="dcterms:W3CDTF">2026-08-31T15:57:00Z</dcterms:modified>
</cp:coreProperties>
</file>