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0FCD" w14:textId="738D85BD" w:rsidR="00B67F20" w:rsidRPr="000212D2" w:rsidRDefault="000212D2">
      <w:pPr>
        <w:rPr>
          <w:b/>
          <w:bCs/>
        </w:rPr>
      </w:pPr>
      <w:r w:rsidRPr="000212D2">
        <w:rPr>
          <w:b/>
          <w:bCs/>
        </w:rPr>
        <w:t xml:space="preserve">Biostatistics Homework </w:t>
      </w:r>
      <w:r w:rsidR="00F610C6">
        <w:rPr>
          <w:b/>
          <w:bCs/>
        </w:rPr>
        <w:t>7</w:t>
      </w:r>
    </w:p>
    <w:p w14:paraId="586323D2" w14:textId="3FB418F3" w:rsidR="00FF7C71" w:rsidRDefault="00FF7C71" w:rsidP="00FF7C71">
      <w:pPr>
        <w:pStyle w:val="ListParagraph"/>
        <w:numPr>
          <w:ilvl w:val="0"/>
          <w:numId w:val="1"/>
        </w:numPr>
      </w:pPr>
      <w:r>
        <w:t xml:space="preserve">Following questions relate to this article </w:t>
      </w:r>
      <w:hyperlink r:id="rId5" w:history="1">
        <w:r w:rsidRPr="00521F3E">
          <w:rPr>
            <w:rStyle w:val="Hyperlink"/>
          </w:rPr>
          <w:t>https://www.ncbi.nlm.nih.gov/pmc/articles/PMC5765233/</w:t>
        </w:r>
      </w:hyperlink>
      <w:r>
        <w:t xml:space="preserve"> </w:t>
      </w:r>
    </w:p>
    <w:p w14:paraId="25296B3B" w14:textId="06BDF7A2" w:rsidR="00FF7C71" w:rsidRDefault="007F7990" w:rsidP="00FF7C71">
      <w:pPr>
        <w:pStyle w:val="ListParagraph"/>
        <w:numPr>
          <w:ilvl w:val="1"/>
          <w:numId w:val="1"/>
        </w:numPr>
      </w:pPr>
      <w:r>
        <w:t>Table 2</w:t>
      </w:r>
      <w:r w:rsidR="009F2572">
        <w:t xml:space="preserve"> reports for all patients at 28 months the following rates: 30.1% for CNS progression, 46.1% for non</w:t>
      </w:r>
      <w:r w:rsidR="00DD492E">
        <w:t>-</w:t>
      </w:r>
      <w:r w:rsidR="009F2572">
        <w:t>CNS progression and 9.7% for death. Why do they not add up to 100%?</w:t>
      </w:r>
      <w:r w:rsidR="00DD492E">
        <w:t xml:space="preserve"> </w:t>
      </w:r>
    </w:p>
    <w:p w14:paraId="1242CED7" w14:textId="69E5AA81" w:rsidR="00ED5358" w:rsidRDefault="00ED5358" w:rsidP="00FF7C71">
      <w:pPr>
        <w:pStyle w:val="ListParagraph"/>
        <w:numPr>
          <w:ilvl w:val="1"/>
          <w:numId w:val="1"/>
        </w:numPr>
      </w:pPr>
      <w:r>
        <w:t>What is the interpretation of 30.1% from the question above? Please give the full formal probabilistic interpretation we used in the class.</w:t>
      </w:r>
    </w:p>
    <w:p w14:paraId="499D373D" w14:textId="23FF2DA8" w:rsidR="00ED5358" w:rsidRDefault="002D62D2" w:rsidP="00FF7C71">
      <w:pPr>
        <w:pStyle w:val="ListParagraph"/>
        <w:numPr>
          <w:ilvl w:val="1"/>
          <w:numId w:val="1"/>
        </w:numPr>
      </w:pPr>
      <w:r>
        <w:t xml:space="preserve">Table 2 reports at 12 months </w:t>
      </w:r>
      <w:r w:rsidR="00195892">
        <w:t>35.1</w:t>
      </w:r>
      <w:r w:rsidR="004468C2">
        <w:t>% for</w:t>
      </w:r>
      <w:r w:rsidR="00195892">
        <w:t xml:space="preserve"> </w:t>
      </w:r>
      <w:proofErr w:type="gramStart"/>
      <w:r w:rsidR="00195892">
        <w:t>non</w:t>
      </w:r>
      <w:r w:rsidR="004468C2">
        <w:t xml:space="preserve"> CNS</w:t>
      </w:r>
      <w:proofErr w:type="gramEnd"/>
      <w:r w:rsidR="004468C2">
        <w:t xml:space="preserve"> progression</w:t>
      </w:r>
      <w:r>
        <w:t xml:space="preserve"> </w:t>
      </w:r>
      <w:r w:rsidR="004468C2">
        <w:t>in</w:t>
      </w:r>
      <w:r>
        <w:t xml:space="preserve"> patients </w:t>
      </w:r>
      <w:r w:rsidR="004468C2">
        <w:t xml:space="preserve">with no baseline CNS metastases, and </w:t>
      </w:r>
      <w:r w:rsidR="00195892">
        <w:t xml:space="preserve">25.8% in patients with baseline CNS metastases. No p-value is given to compare these groups but </w:t>
      </w:r>
      <w:r w:rsidR="005751BB">
        <w:t>there are confidence intervals. Use the confidence intervals to perform a hypothesis test of the null hypothesis that the underlying rates are the same. If this is not possible explain why.</w:t>
      </w:r>
    </w:p>
    <w:p w14:paraId="0DA6FD55" w14:textId="610BB76A" w:rsidR="005F64DC" w:rsidRDefault="00210717" w:rsidP="005F64DC">
      <w:pPr>
        <w:pStyle w:val="ListParagraph"/>
        <w:numPr>
          <w:ilvl w:val="0"/>
          <w:numId w:val="1"/>
        </w:numPr>
      </w:pPr>
      <w:r>
        <w:t>Read this paper</w:t>
      </w:r>
      <w:r w:rsidR="0004525B">
        <w:t xml:space="preserve">. </w:t>
      </w:r>
      <w:hyperlink r:id="rId6" w:history="1">
        <w:r w:rsidR="0004525B" w:rsidRPr="00521F3E">
          <w:rPr>
            <w:rStyle w:val="Hyperlink"/>
          </w:rPr>
          <w:t>https://pubmed.ncbi.nlm.nih.gov/22427347/</w:t>
        </w:r>
      </w:hyperlink>
      <w:r w:rsidR="0004525B">
        <w:t xml:space="preserve"> </w:t>
      </w:r>
      <w:r w:rsidR="00B204EF">
        <w:t>.</w:t>
      </w:r>
      <w:r w:rsidR="00F3115E">
        <w:t xml:space="preserve"> Give an example from your own field (or a field you are familiar with) when there is a competing risk</w:t>
      </w:r>
      <w:r w:rsidR="00974F79">
        <w:t xml:space="preserve">. Explain a situation (can be hypothetical) when a cause-specific (this article calls it Kaplan-Meier) method will be </w:t>
      </w:r>
      <w:r w:rsidR="0055107D">
        <w:t xml:space="preserve">more relevant, then another situation where cumulative incidence will be more relevant. </w:t>
      </w:r>
    </w:p>
    <w:p w14:paraId="35E42D02" w14:textId="7AD3A791" w:rsidR="0008114B" w:rsidRDefault="004E1F81" w:rsidP="005F64DC">
      <w:pPr>
        <w:pStyle w:val="ListParagraph"/>
        <w:numPr>
          <w:ilvl w:val="0"/>
          <w:numId w:val="1"/>
        </w:numPr>
      </w:pPr>
      <w:hyperlink r:id="rId7" w:history="1">
        <w:r w:rsidRPr="00A66592">
          <w:rPr>
            <w:rStyle w:val="Hyperlink"/>
          </w:rPr>
          <w:t>https://academic.oup.com/jnci/article/115/12/1616/7243178?login=false</w:t>
        </w:r>
      </w:hyperlink>
      <w:r>
        <w:t xml:space="preserve"> </w:t>
      </w:r>
    </w:p>
    <w:p w14:paraId="1F5556DE" w14:textId="677A37F2" w:rsidR="004E1F81" w:rsidRDefault="004E1F81" w:rsidP="004E1F81">
      <w:pPr>
        <w:pStyle w:val="ListParagraph"/>
        <w:numPr>
          <w:ilvl w:val="1"/>
          <w:numId w:val="1"/>
        </w:numPr>
      </w:pPr>
      <w:r>
        <w:t>What is Time 0 for survival in this analysis? What are the events? What are the groups being compared?</w:t>
      </w:r>
    </w:p>
    <w:p w14:paraId="4BBC74CE" w14:textId="19D77A6C" w:rsidR="004E1F81" w:rsidRDefault="004E1F81" w:rsidP="004E1F81">
      <w:pPr>
        <w:pStyle w:val="ListParagraph"/>
        <w:numPr>
          <w:ilvl w:val="1"/>
          <w:numId w:val="1"/>
        </w:numPr>
      </w:pPr>
      <w:r>
        <w:t>D</w:t>
      </w:r>
      <w:r w:rsidR="00E20FB3">
        <w:t>o</w:t>
      </w:r>
      <w:r>
        <w:t xml:space="preserve"> you think there is an opportunity for immortal-time bias? Explain your reasoning and state, if you think there is bias, whether it applies to all groups or only some of them (and state which ones).</w:t>
      </w:r>
    </w:p>
    <w:p w14:paraId="0C406959" w14:textId="1E33BB1B" w:rsidR="004E1F81" w:rsidRDefault="0027596B" w:rsidP="004E1F81">
      <w:pPr>
        <w:pStyle w:val="ListParagraph"/>
        <w:numPr>
          <w:ilvl w:val="1"/>
          <w:numId w:val="1"/>
        </w:numPr>
      </w:pPr>
      <w:r>
        <w:t xml:space="preserve">Is the statistical analysis presented appropriate? Your answer to </w:t>
      </w:r>
      <w:r w:rsidR="00644821">
        <w:t xml:space="preserve">(b) </w:t>
      </w:r>
      <w:r>
        <w:t xml:space="preserve">will affect your answer here. Explain your reasoning. </w:t>
      </w:r>
      <w:r w:rsidR="00644821">
        <w:t>IF not appropriate, what would be a good way to analyze this kind of data.</w:t>
      </w:r>
    </w:p>
    <w:p w14:paraId="615CA30E" w14:textId="4CB4DC85" w:rsidR="00D84F86" w:rsidRDefault="00515FC6" w:rsidP="0055107D">
      <w:pPr>
        <w:pStyle w:val="ListParagraph"/>
      </w:pPr>
      <w:r>
        <w:t xml:space="preserve"> </w:t>
      </w:r>
    </w:p>
    <w:sectPr w:rsidR="00D8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4DB6"/>
    <w:multiLevelType w:val="hybridMultilevel"/>
    <w:tmpl w:val="A19AF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6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5F04"/>
    <w:rsid w:val="000212D2"/>
    <w:rsid w:val="0004525B"/>
    <w:rsid w:val="0008114B"/>
    <w:rsid w:val="000C2574"/>
    <w:rsid w:val="00195892"/>
    <w:rsid w:val="00210717"/>
    <w:rsid w:val="0027596B"/>
    <w:rsid w:val="002D62D2"/>
    <w:rsid w:val="004468C2"/>
    <w:rsid w:val="004D0455"/>
    <w:rsid w:val="004E1F81"/>
    <w:rsid w:val="00515FC6"/>
    <w:rsid w:val="0055107D"/>
    <w:rsid w:val="005751BB"/>
    <w:rsid w:val="005F64DC"/>
    <w:rsid w:val="00644821"/>
    <w:rsid w:val="007865D0"/>
    <w:rsid w:val="00786A14"/>
    <w:rsid w:val="007D30FF"/>
    <w:rsid w:val="007F385B"/>
    <w:rsid w:val="007F7990"/>
    <w:rsid w:val="00974F79"/>
    <w:rsid w:val="009A7BE1"/>
    <w:rsid w:val="009F2572"/>
    <w:rsid w:val="00A8692D"/>
    <w:rsid w:val="00B204EF"/>
    <w:rsid w:val="00B2551F"/>
    <w:rsid w:val="00B67F20"/>
    <w:rsid w:val="00C85F04"/>
    <w:rsid w:val="00CC3EBC"/>
    <w:rsid w:val="00D84F86"/>
    <w:rsid w:val="00DD492E"/>
    <w:rsid w:val="00E20FB3"/>
    <w:rsid w:val="00ED5358"/>
    <w:rsid w:val="00F13633"/>
    <w:rsid w:val="00F3115E"/>
    <w:rsid w:val="00F610C6"/>
    <w:rsid w:val="00FA54CD"/>
    <w:rsid w:val="00FD49E3"/>
    <w:rsid w:val="00FF6BF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2B6C"/>
  <w15:chartTrackingRefBased/>
  <w15:docId w15:val="{EB8638BB-3DBD-4924-9898-24ABD433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C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C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9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ic.oup.com/jnci/article/115/12/1616/7243178?login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22427347/" TargetMode="External"/><Relationship Id="rId5" Type="http://schemas.openxmlformats.org/officeDocument/2006/relationships/hyperlink" Target="https://www.ncbi.nlm.nih.gov/pmc/articles/PMC57652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297</Words>
  <Characters>1693</Characters>
  <Application>Microsoft Office Word</Application>
  <DocSecurity>0</DocSecurity>
  <Lines>14</Lines>
  <Paragraphs>3</Paragraphs>
  <ScaleCrop>false</ScaleCrop>
  <Company>MSK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Gonen, Mithat</dc:creator>
  <cp:keywords/>
  <dc:description/>
  <cp:lastModifiedBy>Gonen, Mithat</cp:lastModifiedBy>
  <cp:revision>39</cp:revision>
  <dcterms:created xsi:type="dcterms:W3CDTF">2023-10-10T20:56:00Z</dcterms:created>
  <dcterms:modified xsi:type="dcterms:W3CDTF">2025-09-30T10:31:00Z</dcterms:modified>
</cp:coreProperties>
</file>