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61BC" w14:textId="08C87438" w:rsidR="00624B44" w:rsidRDefault="00624B44"/>
    <w:p w14:paraId="4C4E0B2C" w14:textId="1992A358" w:rsidR="00624B44" w:rsidRDefault="00624B44">
      <w:r w:rsidRPr="00347C0C">
        <w:rPr>
          <w:u w:val="single"/>
        </w:rPr>
        <w:t>Question 1:</w:t>
      </w:r>
      <w:r>
        <w:t xml:space="preserve"> The following article reports on predictors of blood loss during hip replacement surgery. Please read the article with special attention to Blood Loss Data and Predictors of Blood Loss under Patients and Methods, Multiple Linear Predictors and Table 5 under Results.</w:t>
      </w:r>
    </w:p>
    <w:p w14:paraId="0FCFC72F" w14:textId="6F109B7E" w:rsidR="00624B44" w:rsidRDefault="00624B44">
      <w:hyperlink r:id="rId6" w:history="1">
        <w:r w:rsidRPr="002C2F32">
          <w:rPr>
            <w:rStyle w:val="Hyperlink"/>
          </w:rPr>
          <w:t>https://onlinelibrary.wiley.com/doi/epdf/10.1002/art.1790080309</w:t>
        </w:r>
      </w:hyperlink>
      <w:r>
        <w:t xml:space="preserve"> </w:t>
      </w:r>
    </w:p>
    <w:p w14:paraId="6B2A2908" w14:textId="4B750646" w:rsidR="00624B44" w:rsidRDefault="00624B44"/>
    <w:p w14:paraId="637E9AB2" w14:textId="41B230D2" w:rsidR="00624B44" w:rsidRDefault="00624B44" w:rsidP="00624B44">
      <w:pPr>
        <w:pStyle w:val="ListParagraph"/>
        <w:numPr>
          <w:ilvl w:val="0"/>
          <w:numId w:val="1"/>
        </w:numPr>
      </w:pPr>
      <w:r>
        <w:t>What was the measurement unit of blood loss?</w:t>
      </w:r>
    </w:p>
    <w:p w14:paraId="6C07C2CD" w14:textId="7AB3E1F6" w:rsidR="00624B44" w:rsidRDefault="00624B44" w:rsidP="00624B44">
      <w:pPr>
        <w:pStyle w:val="ListParagraph"/>
        <w:numPr>
          <w:ilvl w:val="0"/>
          <w:numId w:val="1"/>
        </w:numPr>
      </w:pPr>
      <w:r>
        <w:t xml:space="preserve">What predictors were </w:t>
      </w:r>
      <w:proofErr w:type="gramStart"/>
      <w:r>
        <w:t>considered</w:t>
      </w:r>
      <w:proofErr w:type="gramEnd"/>
      <w:r>
        <w:t xml:space="preserve"> and which ones were used ultimately?</w:t>
      </w:r>
    </w:p>
    <w:p w14:paraId="759E1C07" w14:textId="68209BFE" w:rsidR="00624B44" w:rsidRDefault="00624B44" w:rsidP="00624B44">
      <w:pPr>
        <w:pStyle w:val="ListParagraph"/>
        <w:numPr>
          <w:ilvl w:val="0"/>
          <w:numId w:val="1"/>
        </w:numPr>
      </w:pPr>
      <w:r>
        <w:t xml:space="preserve">Interpret each coefficient (beta) in Table </w:t>
      </w:r>
      <w:r w:rsidR="00AB5C42">
        <w:t>4</w:t>
      </w:r>
      <w:r>
        <w:t xml:space="preserve">. </w:t>
      </w:r>
    </w:p>
    <w:p w14:paraId="44F56520" w14:textId="4BFFB705" w:rsidR="00624B44" w:rsidRDefault="00624B44" w:rsidP="00624B44"/>
    <w:p w14:paraId="2C1D1302" w14:textId="2FFB475A" w:rsidR="00624B44" w:rsidRDefault="00624B44" w:rsidP="00624B44">
      <w:r w:rsidRPr="00347C0C">
        <w:rPr>
          <w:u w:val="single"/>
        </w:rPr>
        <w:t>Question 2:</w:t>
      </w:r>
      <w:r>
        <w:t xml:space="preserve"> Use </w:t>
      </w:r>
      <w:r w:rsidR="00AB5C42">
        <w:t xml:space="preserve">the first model in </w:t>
      </w:r>
      <w:r>
        <w:t xml:space="preserve">Table 4 </w:t>
      </w:r>
      <w:r w:rsidR="00AB5C42">
        <w:t>(</w:t>
      </w:r>
      <w:r w:rsidR="00AB5C42" w:rsidRPr="00AB5C42">
        <w:t>Annual Procedures per FTE Radiologist</w:t>
      </w:r>
      <w:r w:rsidR="00AB5C42">
        <w:t xml:space="preserve">) </w:t>
      </w:r>
      <w:r>
        <w:t xml:space="preserve">from the following article in answering the questions. </w:t>
      </w:r>
    </w:p>
    <w:p w14:paraId="7BA11014" w14:textId="04785074" w:rsidR="00624B44" w:rsidRDefault="00624B44" w:rsidP="00624B44">
      <w:hyperlink r:id="rId7" w:history="1">
        <w:r w:rsidRPr="002C2F32">
          <w:rPr>
            <w:rStyle w:val="Hyperlink"/>
          </w:rPr>
          <w:t>https://pubs.rsna.org/doi/10.1148/radiology.214.3.r00mr50815?url_ver=Z39.88-2003&amp;rfr_id=ori%3Arid%3Acrossref.org&amp;rfr_dat=cr_pub++0pubmed&amp;</w:t>
        </w:r>
      </w:hyperlink>
    </w:p>
    <w:p w14:paraId="3ABBB072" w14:textId="16B337D4" w:rsidR="00624B44" w:rsidRDefault="00624B44" w:rsidP="00624B44"/>
    <w:p w14:paraId="747170A4" w14:textId="5A821ACD" w:rsidR="00624B44" w:rsidRDefault="004A39AA" w:rsidP="004A39AA">
      <w:pPr>
        <w:pStyle w:val="ListParagraph"/>
        <w:numPr>
          <w:ilvl w:val="0"/>
          <w:numId w:val="2"/>
        </w:numPr>
      </w:pPr>
      <w:r>
        <w:t xml:space="preserve">Write down the regression equation for the model for Annual Procedures. First write an equation in terms of a, b1, b2 etc. Then write an equation by using the values from Table 4. This second equation should look like Pred(Y) = 2.3 + 1.9 * Variable 1 </w:t>
      </w:r>
      <w:proofErr w:type="gramStart"/>
      <w:r>
        <w:t>…..</w:t>
      </w:r>
      <w:proofErr w:type="gramEnd"/>
      <w:r>
        <w:t xml:space="preserve"> (</w:t>
      </w:r>
      <w:proofErr w:type="gramStart"/>
      <w:r>
        <w:t>where</w:t>
      </w:r>
      <w:proofErr w:type="gramEnd"/>
      <w:r>
        <w:t xml:space="preserve"> the actual numbers you will use will come from the table and you will also use the actual variable names instead of Variable 1, Variable 2.</w:t>
      </w:r>
    </w:p>
    <w:p w14:paraId="5078B02B" w14:textId="399DF065" w:rsidR="004A39AA" w:rsidRDefault="004A39AA" w:rsidP="004A39AA">
      <w:pPr>
        <w:pStyle w:val="ListParagraph"/>
        <w:numPr>
          <w:ilvl w:val="0"/>
          <w:numId w:val="2"/>
        </w:numPr>
      </w:pPr>
      <w:r>
        <w:t xml:space="preserve">Interpret the intercept. What does it mean in this </w:t>
      </w:r>
      <w:proofErr w:type="gramStart"/>
      <w:r>
        <w:t>particular model</w:t>
      </w:r>
      <w:proofErr w:type="gramEnd"/>
      <w:r>
        <w:t>?</w:t>
      </w:r>
    </w:p>
    <w:p w14:paraId="4C4B079C" w14:textId="275DADF3" w:rsidR="004A39AA" w:rsidRDefault="004A39AA" w:rsidP="004A39AA">
      <w:pPr>
        <w:pStyle w:val="ListParagraph"/>
        <w:numPr>
          <w:ilvl w:val="0"/>
          <w:numId w:val="2"/>
        </w:numPr>
      </w:pPr>
      <w:r>
        <w:t>Interpret the other coefficients. Pay attention to their signs and state any assumptions you are making.</w:t>
      </w:r>
    </w:p>
    <w:p w14:paraId="06227756" w14:textId="4FE70EBB" w:rsidR="004A39AA" w:rsidRDefault="004A39AA" w:rsidP="004A39AA">
      <w:pPr>
        <w:pStyle w:val="ListParagraph"/>
      </w:pPr>
    </w:p>
    <w:p w14:paraId="6E2CF266" w14:textId="4D5C246C" w:rsidR="004A39AA" w:rsidRDefault="004A39AA" w:rsidP="004A39AA">
      <w:pPr>
        <w:pStyle w:val="ListParagraph"/>
      </w:pPr>
    </w:p>
    <w:p w14:paraId="62EE1654" w14:textId="4D802C1C" w:rsidR="004A39AA" w:rsidRDefault="004A39AA" w:rsidP="004A39AA">
      <w:pPr>
        <w:pStyle w:val="ListParagraph"/>
        <w:ind w:left="360"/>
      </w:pPr>
      <w:r w:rsidRPr="00347C0C">
        <w:rPr>
          <w:u w:val="single"/>
        </w:rPr>
        <w:t>Question 3:</w:t>
      </w:r>
      <w:r>
        <w:t xml:space="preserve"> </w:t>
      </w:r>
      <w:r w:rsidR="006E7797">
        <w:t>The following is an artificial model to be used only for this homework. The outcome variable is calculated as follow</w:t>
      </w:r>
      <w:r w:rsidR="00347C0C">
        <w:t>s</w:t>
      </w:r>
      <w:r w:rsidR="006E7797">
        <w:t>:</w:t>
      </w:r>
    </w:p>
    <w:p w14:paraId="03224BB3" w14:textId="55BEC1AE" w:rsidR="006E7797" w:rsidRDefault="006E7797" w:rsidP="004A39AA">
      <w:pPr>
        <w:pStyle w:val="ListParagraph"/>
        <w:ind w:left="360"/>
      </w:pPr>
    </w:p>
    <w:p w14:paraId="12191E23" w14:textId="4301127A" w:rsidR="006E7797" w:rsidRDefault="006E7797" w:rsidP="004A39AA">
      <w:pPr>
        <w:pStyle w:val="ListParagraph"/>
        <w:ind w:left="360"/>
      </w:pPr>
      <w:r>
        <w:t>Percent of Planned Chemo Dose Delivered = 100 * (Total Chemo Dose Delivered/Total Chemo Dose Planned)</w:t>
      </w:r>
    </w:p>
    <w:p w14:paraId="43D83F1D" w14:textId="1B2EBAA0" w:rsidR="006E7797" w:rsidRDefault="006E7797" w:rsidP="004A39AA">
      <w:pPr>
        <w:pStyle w:val="ListParagraph"/>
        <w:ind w:left="360"/>
      </w:pPr>
    </w:p>
    <w:p w14:paraId="6ABA399B" w14:textId="424C2A75" w:rsidR="006E7797" w:rsidRDefault="006E7797" w:rsidP="004A39AA">
      <w:pPr>
        <w:pStyle w:val="ListParagraph"/>
        <w:ind w:left="360"/>
      </w:pPr>
      <w:r>
        <w:t>And the regression equation is estimated to be:</w:t>
      </w:r>
    </w:p>
    <w:p w14:paraId="7F05B4E6" w14:textId="77777777" w:rsidR="006E7797" w:rsidRDefault="006E7797" w:rsidP="004A39AA">
      <w:pPr>
        <w:pStyle w:val="ListParagraph"/>
        <w:ind w:left="360"/>
      </w:pPr>
    </w:p>
    <w:p w14:paraId="6B7465A3" w14:textId="205194F5" w:rsidR="006E7797" w:rsidRDefault="006E7797" w:rsidP="004A39AA">
      <w:pPr>
        <w:pStyle w:val="ListParagraph"/>
        <w:ind w:left="360"/>
      </w:pPr>
      <w:proofErr w:type="gramStart"/>
      <w:r>
        <w:t>Pred(</w:t>
      </w:r>
      <w:proofErr w:type="gramEnd"/>
      <w:r>
        <w:t>Percent of Planned Chemo Dose Delivered) = 93.5 – 0.17 * Age – 4.7 * (Binary KPS)</w:t>
      </w:r>
    </w:p>
    <w:p w14:paraId="48AED72B" w14:textId="76815D2A" w:rsidR="006E7797" w:rsidRDefault="006E7797" w:rsidP="004A39AA">
      <w:pPr>
        <w:pStyle w:val="ListParagraph"/>
        <w:ind w:left="360"/>
      </w:pPr>
    </w:p>
    <w:p w14:paraId="5BE01E93" w14:textId="1B231E8E" w:rsidR="006E7797" w:rsidRDefault="006E7797" w:rsidP="004A39AA">
      <w:pPr>
        <w:pStyle w:val="ListParagraph"/>
        <w:ind w:left="360"/>
      </w:pPr>
      <w:r>
        <w:t>Where binary KPS is defined as 0 if KPS is 90 or greater, 1 if 80 or less.</w:t>
      </w:r>
    </w:p>
    <w:p w14:paraId="4408F7E1" w14:textId="271A4E01" w:rsidR="006E7797" w:rsidRDefault="006E7797" w:rsidP="004A39AA">
      <w:pPr>
        <w:pStyle w:val="ListParagraph"/>
        <w:ind w:left="360"/>
      </w:pPr>
    </w:p>
    <w:p w14:paraId="372F38FB" w14:textId="26564EF2" w:rsidR="006E7797" w:rsidRDefault="006E7797" w:rsidP="006E7797">
      <w:pPr>
        <w:pStyle w:val="ListParagraph"/>
        <w:numPr>
          <w:ilvl w:val="0"/>
          <w:numId w:val="4"/>
        </w:numPr>
      </w:pPr>
      <w:r>
        <w:t>Write down the regression equation for a patient whose KPS is 90 or greater</w:t>
      </w:r>
    </w:p>
    <w:p w14:paraId="71A76A33" w14:textId="403BAA9C" w:rsidR="006E7797" w:rsidRDefault="006E7797" w:rsidP="006E7797">
      <w:pPr>
        <w:pStyle w:val="ListParagraph"/>
        <w:numPr>
          <w:ilvl w:val="0"/>
          <w:numId w:val="4"/>
        </w:numPr>
      </w:pPr>
      <w:r>
        <w:t>Write down the regression equation for a patient whose KPS is 80 or less</w:t>
      </w:r>
    </w:p>
    <w:p w14:paraId="4960EC4E" w14:textId="4F6A6009" w:rsidR="006E7797" w:rsidRDefault="005E1959" w:rsidP="006E7797">
      <w:pPr>
        <w:pStyle w:val="ListParagraph"/>
        <w:numPr>
          <w:ilvl w:val="0"/>
          <w:numId w:val="4"/>
        </w:numPr>
      </w:pPr>
      <w:r>
        <w:t xml:space="preserve">Are the slopes </w:t>
      </w:r>
      <w:r w:rsidR="00347C0C">
        <w:t>of the two equations the same? Report the value of the slope</w:t>
      </w:r>
    </w:p>
    <w:p w14:paraId="1A361CED" w14:textId="5D721509" w:rsidR="00347C0C" w:rsidRDefault="00347C0C" w:rsidP="006E7797">
      <w:pPr>
        <w:pStyle w:val="ListParagraph"/>
        <w:numPr>
          <w:ilvl w:val="0"/>
          <w:numId w:val="4"/>
        </w:numPr>
      </w:pPr>
      <w:r>
        <w:t>Write a model that allows for different slopes and interpret the parameters in the model you wrote. Since you have no data or estimates you will have to write your model in terms of a’s, b’s and X’s.</w:t>
      </w:r>
    </w:p>
    <w:sectPr w:rsidR="0034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3D5"/>
    <w:multiLevelType w:val="hybridMultilevel"/>
    <w:tmpl w:val="E834CB10"/>
    <w:lvl w:ilvl="0" w:tplc="4AEA7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01723"/>
    <w:multiLevelType w:val="hybridMultilevel"/>
    <w:tmpl w:val="7BF28BB0"/>
    <w:lvl w:ilvl="0" w:tplc="0D609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30819"/>
    <w:multiLevelType w:val="hybridMultilevel"/>
    <w:tmpl w:val="73142B7A"/>
    <w:lvl w:ilvl="0" w:tplc="092E7C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FD6EC6"/>
    <w:multiLevelType w:val="hybridMultilevel"/>
    <w:tmpl w:val="DFAA0B76"/>
    <w:lvl w:ilvl="0" w:tplc="D58AC3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5938500">
    <w:abstractNumId w:val="0"/>
  </w:num>
  <w:num w:numId="2" w16cid:durableId="2023699596">
    <w:abstractNumId w:val="2"/>
  </w:num>
  <w:num w:numId="3" w16cid:durableId="1944065775">
    <w:abstractNumId w:val="1"/>
  </w:num>
  <w:num w:numId="4" w16cid:durableId="30567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44"/>
    <w:rsid w:val="000255A0"/>
    <w:rsid w:val="000F44E1"/>
    <w:rsid w:val="001D2475"/>
    <w:rsid w:val="00347C0C"/>
    <w:rsid w:val="004A39AA"/>
    <w:rsid w:val="005E1959"/>
    <w:rsid w:val="00624B44"/>
    <w:rsid w:val="006B3408"/>
    <w:rsid w:val="006E7797"/>
    <w:rsid w:val="00AB5C42"/>
    <w:rsid w:val="00B67F20"/>
    <w:rsid w:val="00FD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09E69"/>
  <w15:chartTrackingRefBased/>
  <w15:docId w15:val="{D8269562-5765-4A54-94EF-68786D63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B44"/>
    <w:rPr>
      <w:color w:val="0000FF" w:themeColor="hyperlink"/>
      <w:u w:val="single"/>
    </w:rPr>
  </w:style>
  <w:style w:type="character" w:styleId="UnresolvedMention">
    <w:name w:val="Unresolved Mention"/>
    <w:basedOn w:val="DefaultParagraphFont"/>
    <w:uiPriority w:val="99"/>
    <w:semiHidden/>
    <w:unhideWhenUsed/>
    <w:rsid w:val="00624B44"/>
    <w:rPr>
      <w:color w:val="605E5C"/>
      <w:shd w:val="clear" w:color="auto" w:fill="E1DFDD"/>
    </w:rPr>
  </w:style>
  <w:style w:type="paragraph" w:styleId="ListParagraph">
    <w:name w:val="List Paragraph"/>
    <w:basedOn w:val="Normal"/>
    <w:uiPriority w:val="34"/>
    <w:qFormat/>
    <w:rsid w:val="00624B44"/>
    <w:pPr>
      <w:ind w:left="720"/>
      <w:contextualSpacing/>
    </w:pPr>
  </w:style>
  <w:style w:type="character" w:styleId="FollowedHyperlink">
    <w:name w:val="FollowedHyperlink"/>
    <w:basedOn w:val="DefaultParagraphFont"/>
    <w:uiPriority w:val="99"/>
    <w:semiHidden/>
    <w:unhideWhenUsed/>
    <w:rsid w:val="00AB5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7503">
      <w:bodyDiv w:val="1"/>
      <w:marLeft w:val="0"/>
      <w:marRight w:val="0"/>
      <w:marTop w:val="0"/>
      <w:marBottom w:val="0"/>
      <w:divBdr>
        <w:top w:val="none" w:sz="0" w:space="0" w:color="auto"/>
        <w:left w:val="none" w:sz="0" w:space="0" w:color="auto"/>
        <w:bottom w:val="none" w:sz="0" w:space="0" w:color="auto"/>
        <w:right w:val="none" w:sz="0" w:space="0" w:color="auto"/>
      </w:divBdr>
    </w:div>
    <w:div w:id="80708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ubs.rsna.org/doi/10.1148/radiology.214.3.r00mr50815?url_ver=Z39.88-2003&amp;rfr_id=ori%3Arid%3Acrossref.org&amp;rfr_dat=cr_pub++0pubmed&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linelibrary.wiley.com/doi/epdf/10.1002/art.17900803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6993-5389-4E0C-A268-A18BCC13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MSK</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Gonen, Mithat/Epidemiology-Biostatistics</dc:creator>
  <cp:keywords/>
  <dc:description/>
  <cp:lastModifiedBy>Gonen, Mithat</cp:lastModifiedBy>
  <cp:revision>3</cp:revision>
  <dcterms:created xsi:type="dcterms:W3CDTF">2025-10-14T09:33:00Z</dcterms:created>
  <dcterms:modified xsi:type="dcterms:W3CDTF">2025-10-14T09:33:00Z</dcterms:modified>
</cp:coreProperties>
</file>