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6A09" w14:textId="38893CAB" w:rsidR="00624B44" w:rsidRPr="00624B44" w:rsidRDefault="00624B44" w:rsidP="00624B44">
      <w:r w:rsidRPr="00624B44">
        <w:t xml:space="preserve">Biostatistics Homework </w:t>
      </w:r>
      <w:r w:rsidR="00CA56D9">
        <w:t>11</w:t>
      </w:r>
    </w:p>
    <w:p w14:paraId="7E0E61BC" w14:textId="08C87438" w:rsidR="00624B44" w:rsidRDefault="00624B44"/>
    <w:p w14:paraId="641A3CBC" w14:textId="4515A3D0" w:rsidR="0050504E" w:rsidRDefault="00624B44">
      <w:r w:rsidRPr="00347C0C">
        <w:rPr>
          <w:u w:val="single"/>
        </w:rPr>
        <w:t>Question 1:</w:t>
      </w:r>
      <w:r>
        <w:t xml:space="preserve"> </w:t>
      </w:r>
      <w:r w:rsidR="0050504E">
        <w:t xml:space="preserve"> This question is based on Table 6 of the following article:</w:t>
      </w:r>
    </w:p>
    <w:p w14:paraId="6B2A2908" w14:textId="6A3A46E4" w:rsidR="00624B44" w:rsidRDefault="00000000">
      <w:hyperlink r:id="rId6" w:history="1">
        <w:r w:rsidR="0050504E" w:rsidRPr="0050504E">
          <w:rPr>
            <w:rStyle w:val="Hyperlink"/>
          </w:rPr>
          <w:t>https://www.annalsofoncolog</w:t>
        </w:r>
        <w:r w:rsidR="0050504E" w:rsidRPr="0050504E">
          <w:rPr>
            <w:rStyle w:val="Hyperlink"/>
          </w:rPr>
          <w:t>y</w:t>
        </w:r>
        <w:r w:rsidR="0050504E" w:rsidRPr="0050504E">
          <w:rPr>
            <w:rStyle w:val="Hyperlink"/>
          </w:rPr>
          <w:t>.org/article/S0923-7534(19)37194-7/fulltext</w:t>
        </w:r>
      </w:hyperlink>
    </w:p>
    <w:p w14:paraId="637E9AB2" w14:textId="4F70D82B" w:rsidR="00624B44" w:rsidRDefault="0050504E" w:rsidP="00624B44">
      <w:pPr>
        <w:pStyle w:val="ListParagraph"/>
        <w:numPr>
          <w:ilvl w:val="0"/>
          <w:numId w:val="1"/>
        </w:numPr>
      </w:pPr>
      <w:r>
        <w:t>What is the outcome modeled?</w:t>
      </w:r>
    </w:p>
    <w:p w14:paraId="3721C88E" w14:textId="566FDDB6" w:rsidR="00A23598" w:rsidRDefault="00A23598" w:rsidP="00624B44">
      <w:pPr>
        <w:pStyle w:val="ListParagraph"/>
        <w:numPr>
          <w:ilvl w:val="0"/>
          <w:numId w:val="1"/>
        </w:numPr>
      </w:pPr>
      <w:r>
        <w:t>What is the difference between the models reported in Tables 5 and 6?</w:t>
      </w:r>
    </w:p>
    <w:p w14:paraId="1C996D74" w14:textId="19345BE4" w:rsidR="00586176" w:rsidRDefault="00586176" w:rsidP="00624B44">
      <w:pPr>
        <w:pStyle w:val="ListParagraph"/>
        <w:numPr>
          <w:ilvl w:val="0"/>
          <w:numId w:val="1"/>
        </w:numPr>
      </w:pPr>
      <w:r>
        <w:t xml:space="preserve">Write down Model 1 in the log-odds-ratio form. </w:t>
      </w:r>
    </w:p>
    <w:p w14:paraId="102811DC" w14:textId="09F2FF12" w:rsidR="0050504E" w:rsidRDefault="0050504E" w:rsidP="00624B44">
      <w:pPr>
        <w:pStyle w:val="ListParagraph"/>
        <w:numPr>
          <w:ilvl w:val="0"/>
          <w:numId w:val="1"/>
        </w:numPr>
      </w:pPr>
      <w:r>
        <w:t>What is the difference between models 1 and 2?</w:t>
      </w:r>
    </w:p>
    <w:p w14:paraId="6C07C2CD" w14:textId="53032A5F" w:rsidR="00624B44" w:rsidRDefault="0050504E" w:rsidP="00624B44">
      <w:pPr>
        <w:pStyle w:val="ListParagraph"/>
        <w:numPr>
          <w:ilvl w:val="0"/>
          <w:numId w:val="1"/>
        </w:numPr>
      </w:pPr>
      <w:r>
        <w:t>Interpret the odds ratio, confidence interval and p-value for Height SDS at diagnosis in Model 1 and in Model 2</w:t>
      </w:r>
    </w:p>
    <w:p w14:paraId="61782325" w14:textId="7C8B503B" w:rsidR="0050504E" w:rsidRDefault="0050504E" w:rsidP="00624B44">
      <w:pPr>
        <w:pStyle w:val="ListParagraph"/>
        <w:numPr>
          <w:ilvl w:val="0"/>
          <w:numId w:val="1"/>
        </w:numPr>
      </w:pPr>
      <w:r>
        <w:t>How do you explain the difference between the odds ratios for Height SDS at diagnosis in the two models?</w:t>
      </w:r>
    </w:p>
    <w:p w14:paraId="5BB51D22" w14:textId="3C8DE0BE" w:rsidR="0050504E" w:rsidRDefault="00624B44" w:rsidP="0050504E">
      <w:pPr>
        <w:pStyle w:val="ListParagraph"/>
        <w:numPr>
          <w:ilvl w:val="0"/>
          <w:numId w:val="1"/>
        </w:numPr>
      </w:pPr>
      <w:r>
        <w:t xml:space="preserve">Interpret </w:t>
      </w:r>
      <w:r w:rsidR="0050504E">
        <w:t>the odds ratio, confidence interval and p-value for Cranial Radiotherapy in Model 1 and in Model 2</w:t>
      </w:r>
    </w:p>
    <w:p w14:paraId="77F637E1" w14:textId="6E145BF5" w:rsidR="0050504E" w:rsidRDefault="0050504E" w:rsidP="0050504E">
      <w:pPr>
        <w:pStyle w:val="ListParagraph"/>
        <w:numPr>
          <w:ilvl w:val="0"/>
          <w:numId w:val="1"/>
        </w:numPr>
      </w:pPr>
      <w:r>
        <w:t>The odds ratios for cranial radiotherapy are very different in the two models? Explain the reasons for this and contrast your answer with question 1d.</w:t>
      </w:r>
    </w:p>
    <w:p w14:paraId="1E18BEB7" w14:textId="0B830DAD" w:rsidR="000C2AD6" w:rsidRDefault="000C2AD6" w:rsidP="0050504E">
      <w:pPr>
        <w:pStyle w:val="ListParagraph"/>
        <w:numPr>
          <w:ilvl w:val="0"/>
          <w:numId w:val="1"/>
        </w:numPr>
      </w:pPr>
      <w:r>
        <w:t>How many events are there for Models 1 and 2? Use and state the definition of event</w:t>
      </w:r>
      <w:r w:rsidR="00CB1BBD">
        <w:t>.</w:t>
      </w:r>
    </w:p>
    <w:p w14:paraId="759E1C07" w14:textId="4E2B8E12" w:rsidR="00624B44" w:rsidRDefault="00624B44" w:rsidP="0050504E">
      <w:pPr>
        <w:ind w:left="360"/>
      </w:pPr>
    </w:p>
    <w:p w14:paraId="7C16B145" w14:textId="7C542D5F" w:rsidR="00EF5229" w:rsidRDefault="00EF5229" w:rsidP="00EF5229">
      <w:r w:rsidRPr="00347C0C">
        <w:rPr>
          <w:u w:val="single"/>
        </w:rPr>
        <w:t xml:space="preserve">Question </w:t>
      </w:r>
      <w:r>
        <w:rPr>
          <w:u w:val="single"/>
        </w:rPr>
        <w:t>2</w:t>
      </w:r>
      <w:r w:rsidRPr="00347C0C">
        <w:rPr>
          <w:u w:val="single"/>
        </w:rPr>
        <w:t>:</w:t>
      </w:r>
      <w:r>
        <w:t xml:space="preserve">  This question is based on Table 2 of the following article:</w:t>
      </w:r>
    </w:p>
    <w:p w14:paraId="0D9B97AF" w14:textId="26ED050B" w:rsidR="00EF5229" w:rsidRDefault="00000000" w:rsidP="00EF5229">
      <w:hyperlink r:id="rId7" w:history="1">
        <w:r w:rsidR="00EF5229" w:rsidRPr="0099475F">
          <w:rPr>
            <w:rStyle w:val="Hyperlink"/>
          </w:rPr>
          <w:t>https://insights.ovid.com/pubmed?pmid=28079542</w:t>
        </w:r>
      </w:hyperlink>
      <w:r w:rsidR="00EF5229">
        <w:t xml:space="preserve"> </w:t>
      </w:r>
    </w:p>
    <w:p w14:paraId="5E8BC9C6" w14:textId="54F7CF9C" w:rsidR="00EF5229" w:rsidRDefault="00EF5229" w:rsidP="00EF5229">
      <w:pPr>
        <w:pStyle w:val="ListParagraph"/>
        <w:numPr>
          <w:ilvl w:val="0"/>
          <w:numId w:val="7"/>
        </w:numPr>
      </w:pPr>
      <w:r>
        <w:t>What is the outcome modeled?</w:t>
      </w:r>
    </w:p>
    <w:p w14:paraId="331B2FBA" w14:textId="08B5F64D" w:rsidR="00EF5229" w:rsidRDefault="00EF5229" w:rsidP="00EF5229">
      <w:pPr>
        <w:pStyle w:val="ListParagraph"/>
        <w:numPr>
          <w:ilvl w:val="0"/>
          <w:numId w:val="7"/>
        </w:numPr>
      </w:pPr>
      <w:r>
        <w:t>What is the difference between the two models in Table 2?</w:t>
      </w:r>
    </w:p>
    <w:p w14:paraId="47B68B7D" w14:textId="749580E4" w:rsidR="00586176" w:rsidRDefault="00586176" w:rsidP="00EF5229">
      <w:pPr>
        <w:pStyle w:val="ListParagraph"/>
        <w:numPr>
          <w:ilvl w:val="0"/>
          <w:numId w:val="7"/>
        </w:numPr>
      </w:pPr>
      <w:r>
        <w:t>Write down one of the models (your choice) in the odds-ratio form.</w:t>
      </w:r>
    </w:p>
    <w:p w14:paraId="15F830C7" w14:textId="2CBC95B0" w:rsidR="00EF5229" w:rsidRDefault="00EF5229" w:rsidP="00EF5229">
      <w:pPr>
        <w:pStyle w:val="ListParagraph"/>
        <w:numPr>
          <w:ilvl w:val="0"/>
          <w:numId w:val="7"/>
        </w:numPr>
      </w:pPr>
      <w:r>
        <w:t>Interpret the odds ratio, confidence intervals and p-value for weight loss. Is this a binary or a continuous variable?</w:t>
      </w:r>
    </w:p>
    <w:p w14:paraId="4B2F8CCC" w14:textId="188C3E71" w:rsidR="00EF5229" w:rsidRDefault="00EF5229" w:rsidP="00EF5229">
      <w:pPr>
        <w:pStyle w:val="ListParagraph"/>
        <w:numPr>
          <w:ilvl w:val="0"/>
          <w:numId w:val="7"/>
        </w:numPr>
      </w:pPr>
      <w:r>
        <w:t>Interpret the odds ratio, confidence intervals and p-value for age. Is this a binary or a continuous variable?</w:t>
      </w:r>
    </w:p>
    <w:p w14:paraId="7F05B4E6" w14:textId="1FB03FD7" w:rsidR="006E7797" w:rsidRDefault="00EF5229" w:rsidP="00CB1BBD">
      <w:pPr>
        <w:pStyle w:val="ListParagraph"/>
        <w:numPr>
          <w:ilvl w:val="0"/>
          <w:numId w:val="7"/>
        </w:numPr>
      </w:pPr>
      <w:r>
        <w:t xml:space="preserve">How many events are there for the two models? Use and state the definition of </w:t>
      </w:r>
      <w:r w:rsidR="00CB1BBD">
        <w:t>event</w:t>
      </w:r>
      <w:r w:rsidR="00BB3A4B">
        <w:t>.</w:t>
      </w:r>
    </w:p>
    <w:sectPr w:rsidR="006E7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3D5"/>
    <w:multiLevelType w:val="hybridMultilevel"/>
    <w:tmpl w:val="C28270B0"/>
    <w:lvl w:ilvl="0" w:tplc="1BEEF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1004"/>
    <w:multiLevelType w:val="multilevel"/>
    <w:tmpl w:val="4984E2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545AEA"/>
    <w:multiLevelType w:val="hybridMultilevel"/>
    <w:tmpl w:val="35C8A0BC"/>
    <w:lvl w:ilvl="0" w:tplc="6DFCBA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1723"/>
    <w:multiLevelType w:val="hybridMultilevel"/>
    <w:tmpl w:val="7BF28BB0"/>
    <w:lvl w:ilvl="0" w:tplc="0D609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30819"/>
    <w:multiLevelType w:val="hybridMultilevel"/>
    <w:tmpl w:val="73142B7A"/>
    <w:lvl w:ilvl="0" w:tplc="092E7C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6EC6"/>
    <w:multiLevelType w:val="hybridMultilevel"/>
    <w:tmpl w:val="DFAA0B76"/>
    <w:lvl w:ilvl="0" w:tplc="D58AC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A4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8164203">
    <w:abstractNumId w:val="0"/>
  </w:num>
  <w:num w:numId="2" w16cid:durableId="359285285">
    <w:abstractNumId w:val="4"/>
  </w:num>
  <w:num w:numId="3" w16cid:durableId="1221013600">
    <w:abstractNumId w:val="3"/>
  </w:num>
  <w:num w:numId="4" w16cid:durableId="641346778">
    <w:abstractNumId w:val="5"/>
  </w:num>
  <w:num w:numId="5" w16cid:durableId="872810614">
    <w:abstractNumId w:val="6"/>
  </w:num>
  <w:num w:numId="6" w16cid:durableId="344676709">
    <w:abstractNumId w:val="1"/>
  </w:num>
  <w:num w:numId="7" w16cid:durableId="83461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44"/>
    <w:rsid w:val="00004E8B"/>
    <w:rsid w:val="000C2AD6"/>
    <w:rsid w:val="00215082"/>
    <w:rsid w:val="00347C0C"/>
    <w:rsid w:val="004A39AA"/>
    <w:rsid w:val="0050504E"/>
    <w:rsid w:val="00547A1B"/>
    <w:rsid w:val="00586176"/>
    <w:rsid w:val="005E1959"/>
    <w:rsid w:val="00624B44"/>
    <w:rsid w:val="00657F72"/>
    <w:rsid w:val="006E7797"/>
    <w:rsid w:val="00774BAA"/>
    <w:rsid w:val="00A23598"/>
    <w:rsid w:val="00AB5C42"/>
    <w:rsid w:val="00B67F20"/>
    <w:rsid w:val="00B97B29"/>
    <w:rsid w:val="00BB3A4B"/>
    <w:rsid w:val="00BF714C"/>
    <w:rsid w:val="00CA56D9"/>
    <w:rsid w:val="00CB1BBD"/>
    <w:rsid w:val="00EF5229"/>
    <w:rsid w:val="00F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9E69"/>
  <w15:chartTrackingRefBased/>
  <w15:docId w15:val="{D8269562-5765-4A54-94EF-68786D63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B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B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4B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5C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sights.ovid.com/pubmed?pmid=280795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alsofoncology.org/article/S0923-7534(19)37194-7/fullte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6993-5389-4E0C-A268-A18BCC13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Gonen, Mithat/Epidemiology-Biostatistics</dc:creator>
  <cp:keywords/>
  <dc:description/>
  <cp:lastModifiedBy>Bready, Brenden</cp:lastModifiedBy>
  <cp:revision>3</cp:revision>
  <dcterms:created xsi:type="dcterms:W3CDTF">2025-10-21T03:39:00Z</dcterms:created>
  <dcterms:modified xsi:type="dcterms:W3CDTF">2025-10-21T17:01:00Z</dcterms:modified>
</cp:coreProperties>
</file>