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24A5E" w14:textId="685DD297" w:rsidR="00F70A37" w:rsidRDefault="00F70A37" w:rsidP="00F70A37">
      <w:r w:rsidRPr="007251D1">
        <w:rPr>
          <w:u w:val="single"/>
        </w:rPr>
        <w:t>Questio</w:t>
      </w:r>
      <w:r>
        <w:rPr>
          <w:u w:val="single"/>
        </w:rPr>
        <w:t>n 1</w:t>
      </w:r>
      <w:r w:rsidRPr="007251D1">
        <w:t>: Read the following article</w:t>
      </w:r>
      <w:r>
        <w:t xml:space="preserve"> </w:t>
      </w:r>
      <w:hyperlink r:id="rId5" w:history="1">
        <w:r w:rsidRPr="00C057FF">
          <w:rPr>
            <w:rStyle w:val="Hyperlink"/>
          </w:rPr>
          <w:t>https://aacrjournals.org/clincancerres/article/27/1/131/83411/Using-Machine-Learning-Algorithms-to-Predict</w:t>
        </w:r>
      </w:hyperlink>
      <w:r>
        <w:t xml:space="preserve"> </w:t>
      </w:r>
    </w:p>
    <w:p w14:paraId="7C9BBCA1" w14:textId="77777777" w:rsidR="00F70A37" w:rsidRDefault="00F70A37" w:rsidP="00F70A37"/>
    <w:p w14:paraId="7DA06D70" w14:textId="77777777" w:rsidR="00F70A37" w:rsidRDefault="00F70A37" w:rsidP="00F70A37">
      <w:pPr>
        <w:pStyle w:val="ListParagraph"/>
        <w:numPr>
          <w:ilvl w:val="0"/>
          <w:numId w:val="1"/>
        </w:numPr>
      </w:pPr>
      <w:r>
        <w:t>Authors use a neural network and a regression separately. State the goal of NN and the goal of regression prediction. Was this two-step approach necessary?</w:t>
      </w:r>
    </w:p>
    <w:p w14:paraId="0E9352C2" w14:textId="77777777" w:rsidR="00F70A37" w:rsidRDefault="00F70A37" w:rsidP="00F70A37">
      <w:pPr>
        <w:pStyle w:val="ListParagraph"/>
        <w:numPr>
          <w:ilvl w:val="0"/>
          <w:numId w:val="1"/>
        </w:numPr>
      </w:pPr>
      <w:r>
        <w:t>What kind of regression does the equation in Methods define (the one that appears after “The overall function is:”)?</w:t>
      </w:r>
    </w:p>
    <w:p w14:paraId="44DA93B3" w14:textId="77777777" w:rsidR="00F70A37" w:rsidRDefault="00F70A37" w:rsidP="00F70A37">
      <w:pPr>
        <w:pStyle w:val="ListParagraph"/>
        <w:numPr>
          <w:ilvl w:val="0"/>
          <w:numId w:val="1"/>
        </w:numPr>
      </w:pPr>
      <w:r>
        <w:t xml:space="preserve">How did the authors evaluate the predictive ability of their models? </w:t>
      </w:r>
    </w:p>
    <w:p w14:paraId="43A8B1C6" w14:textId="77777777" w:rsidR="00F70A37" w:rsidRPr="00F70A37" w:rsidRDefault="00F70A37" w:rsidP="00F70A37">
      <w:pPr>
        <w:pStyle w:val="ListParagraph"/>
        <w:numPr>
          <w:ilvl w:val="0"/>
          <w:numId w:val="1"/>
        </w:numPr>
        <w:ind w:left="360"/>
        <w:rPr>
          <w:u w:val="single"/>
        </w:rPr>
      </w:pPr>
      <w:r>
        <w:t xml:space="preserve">DO you think this tool is accurate enough to use in practice? </w:t>
      </w:r>
    </w:p>
    <w:p w14:paraId="768365FB" w14:textId="13A532D1" w:rsidR="00F70A37" w:rsidRPr="00F70A37" w:rsidRDefault="00F70A37" w:rsidP="00F70A37">
      <w:pPr>
        <w:rPr>
          <w:u w:val="single"/>
        </w:rPr>
      </w:pPr>
      <w:r w:rsidRPr="00F70A37">
        <w:rPr>
          <w:u w:val="single"/>
        </w:rPr>
        <w:t xml:space="preserve">Question </w:t>
      </w:r>
      <w:r>
        <w:rPr>
          <w:u w:val="single"/>
        </w:rPr>
        <w:t>2</w:t>
      </w:r>
      <w:r w:rsidRPr="00F70A37">
        <w:rPr>
          <w:u w:val="single"/>
        </w:rPr>
        <w:t xml:space="preserve">: </w:t>
      </w:r>
    </w:p>
    <w:p w14:paraId="29EC5581" w14:textId="77777777" w:rsidR="00F70A37" w:rsidRDefault="00F70A37" w:rsidP="00F70A37">
      <w:pPr>
        <w:rPr>
          <w:u w:val="single"/>
        </w:rPr>
      </w:pPr>
      <w:hyperlink r:id="rId6" w:history="1">
        <w:r w:rsidRPr="00C057FF">
          <w:rPr>
            <w:rStyle w:val="Hyperlink"/>
          </w:rPr>
          <w:t>https://journals.plos.org/plosone/article?id=10.1371/journal.pone.0219102</w:t>
        </w:r>
      </w:hyperlink>
    </w:p>
    <w:p w14:paraId="6A991180" w14:textId="77777777" w:rsidR="00F70A37" w:rsidRDefault="00F70A37" w:rsidP="00F70A37">
      <w:pPr>
        <w:pStyle w:val="ListParagraph"/>
        <w:numPr>
          <w:ilvl w:val="0"/>
          <w:numId w:val="2"/>
        </w:numPr>
      </w:pPr>
      <w:r w:rsidRPr="006E76A5">
        <w:t>Figure 1</w:t>
      </w:r>
      <w:r>
        <w:t>: Explain what the axes are and the numbers in axis labels. Explain the color coded dots. What is the figure trying to convey? Do you think it is a correct use of principal components?</w:t>
      </w:r>
    </w:p>
    <w:p w14:paraId="0D413AF6" w14:textId="77777777" w:rsidR="00F70A37" w:rsidRDefault="00F70A37" w:rsidP="00F70A37">
      <w:pPr>
        <w:pStyle w:val="ListParagraph"/>
        <w:numPr>
          <w:ilvl w:val="0"/>
          <w:numId w:val="2"/>
        </w:numPr>
      </w:pPr>
      <w:r>
        <w:t>Explain how many principle components the authors retained? How many genes? How many clusters did they set out to identify? Are these choices justified?</w:t>
      </w:r>
    </w:p>
    <w:p w14:paraId="35A11B22" w14:textId="7FA4D5B8" w:rsidR="00F70A37" w:rsidRDefault="00F70A37" w:rsidP="00F70A37">
      <w:r>
        <w:t xml:space="preserve">Question 3: Answer the following questions using this article </w:t>
      </w:r>
      <w:hyperlink r:id="rId7" w:history="1">
        <w:r w:rsidRPr="00BA3BBD">
          <w:rPr>
            <w:rStyle w:val="Hyperlink"/>
          </w:rPr>
          <w:t>https://ascopubs.org/doi/10.1200/CCI-25-00134?url_ver=Z39.88-2003&amp;rfr_id=ori:rid:crossref.org&amp;rfr_dat=cr_pub%20%200pubmed</w:t>
        </w:r>
      </w:hyperlink>
    </w:p>
    <w:p w14:paraId="4ACDD9C0" w14:textId="77777777" w:rsidR="00F70A37" w:rsidRDefault="00F70A37" w:rsidP="00F70A37"/>
    <w:p w14:paraId="29E0C13F" w14:textId="36821CF2" w:rsidR="00F70A37" w:rsidRDefault="00F70A37" w:rsidP="00F70A37">
      <w:pPr>
        <w:pStyle w:val="ListParagraph"/>
        <w:numPr>
          <w:ilvl w:val="0"/>
          <w:numId w:val="3"/>
        </w:numPr>
      </w:pPr>
      <w:r>
        <w:t xml:space="preserve">Imagine yourself as a referee for this article and write a brief critique of the section </w:t>
      </w:r>
      <w:r w:rsidRPr="00F70A37">
        <w:t>“</w:t>
      </w:r>
      <w:r w:rsidRPr="00F70A37">
        <w:t>Understanding LLMs: Foundation Models for Language Tasks</w:t>
      </w:r>
      <w:r w:rsidRPr="00F70A37">
        <w:t>”</w:t>
      </w:r>
    </w:p>
    <w:p w14:paraId="1912D908" w14:textId="59760C58" w:rsidR="00F70A37" w:rsidRDefault="00F70A37" w:rsidP="00F70A37">
      <w:pPr>
        <w:pStyle w:val="ListParagraph"/>
        <w:numPr>
          <w:ilvl w:val="0"/>
          <w:numId w:val="3"/>
        </w:numPr>
      </w:pPr>
      <w:r w:rsidRPr="00F70A37">
        <w:t>Focus on “</w:t>
      </w:r>
      <w:r w:rsidRPr="00F70A37">
        <w:rPr>
          <w:i/>
          <w:iCs/>
        </w:rPr>
        <w:t>Cancer Screening, Diagnosis, Initial Assessment, and Disease Monitoring</w:t>
      </w:r>
      <w:r>
        <w:rPr>
          <w:i/>
          <w:iCs/>
        </w:rPr>
        <w:t>.</w:t>
      </w:r>
      <w:r w:rsidRPr="00F70A37">
        <w:rPr>
          <w:i/>
          <w:iCs/>
        </w:rPr>
        <w:t>”</w:t>
      </w:r>
      <w:r>
        <w:rPr>
          <w:i/>
          <w:iCs/>
        </w:rPr>
        <w:t xml:space="preserve"> </w:t>
      </w:r>
      <w:r>
        <w:t xml:space="preserve"> What are your opinions on the tasks outlined here that the authors think LLMs might help with?</w:t>
      </w:r>
    </w:p>
    <w:p w14:paraId="28F88E15" w14:textId="602A53EC" w:rsidR="00F70A37" w:rsidRDefault="00F70A37" w:rsidP="00BD14BC">
      <w:pPr>
        <w:pStyle w:val="ListParagraph"/>
        <w:numPr>
          <w:ilvl w:val="0"/>
          <w:numId w:val="3"/>
        </w:numPr>
      </w:pPr>
      <w:r>
        <w:t>Title has “Promise” in it. Are there perils as well? Give at least two examples.</w:t>
      </w:r>
    </w:p>
    <w:p w14:paraId="3D2A76EC" w14:textId="77777777" w:rsidR="0077116C" w:rsidRDefault="00BD14BC" w:rsidP="00BD14BC">
      <w:r w:rsidRPr="0077116C">
        <w:rPr>
          <w:u w:val="single"/>
        </w:rPr>
        <w:t>Question 4:</w:t>
      </w:r>
      <w:r>
        <w:t xml:space="preserve"> Watch this brief video </w:t>
      </w:r>
      <w:hyperlink r:id="rId8" w:history="1">
        <w:r w:rsidRPr="00BA3BBD">
          <w:rPr>
            <w:rStyle w:val="Hyperlink"/>
          </w:rPr>
          <w:t>https://www.youtube.com/watch?v=2HMPRXstSvQ</w:t>
        </w:r>
      </w:hyperlink>
      <w:r>
        <w:t xml:space="preserve"> the speaker is Gregory Hinton, one of the forefathers of machine learning </w:t>
      </w:r>
      <w:r w:rsidR="00D51B1E">
        <w:t>and a Nobel laur</w:t>
      </w:r>
      <w:r w:rsidR="00E968CA">
        <w:t>e</w:t>
      </w:r>
      <w:r w:rsidR="00D51B1E">
        <w:t xml:space="preserve">ate. </w:t>
      </w:r>
      <w:r>
        <w:t xml:space="preserve"> </w:t>
      </w:r>
    </w:p>
    <w:p w14:paraId="0940FC6F" w14:textId="04AEB38A" w:rsidR="009E6F82" w:rsidRDefault="007B7FCC" w:rsidP="00BD14BC">
      <w:r>
        <w:t xml:space="preserve">New York times </w:t>
      </w:r>
      <w:r w:rsidR="009E6F82">
        <w:t xml:space="preserve">published the following </w:t>
      </w:r>
      <w:r>
        <w:t>this year (</w:t>
      </w:r>
      <w:hyperlink r:id="rId9" w:history="1">
        <w:r w:rsidRPr="00BA3BBD">
          <w:rPr>
            <w:rStyle w:val="Hyperlink"/>
          </w:rPr>
          <w:t>https://www.nytimes.com/2025/05/14/technology/ai-jobs-radiologists-mayo-clinic.html</w:t>
        </w:r>
      </w:hyperlink>
      <w:r>
        <w:t>)</w:t>
      </w:r>
      <w:r w:rsidR="009E6F82">
        <w:t>:</w:t>
      </w:r>
    </w:p>
    <w:p w14:paraId="1D53CFDB" w14:textId="4BC85544" w:rsidR="009E6F82" w:rsidRPr="009E6F82" w:rsidRDefault="009E6F82" w:rsidP="009E6F82">
      <w:r>
        <w:t>“</w:t>
      </w:r>
      <w:r w:rsidRPr="009E6F82">
        <w:t>In retrospect, he believes he spoke too broadly in 2016, he said in an email. He didn’t make clear that he was speaking purely about image analysis, and was wrong on timing but not the direction, he added.</w:t>
      </w:r>
    </w:p>
    <w:p w14:paraId="3359B3B1" w14:textId="75524DF9" w:rsidR="009E6F82" w:rsidRPr="009E6F82" w:rsidRDefault="009E6F82" w:rsidP="009E6F82">
      <w:r w:rsidRPr="009E6F82">
        <w:lastRenderedPageBreak/>
        <w:t>In a few years, most medical image interpretation will be done by “a combination of A.I. and a radiologist, and it will make radiologists a whole lot more efficient in addition to improving accuracy,” Dr. Hinton said.</w:t>
      </w:r>
      <w:r>
        <w:t>”</w:t>
      </w:r>
    </w:p>
    <w:p w14:paraId="14B0C28C" w14:textId="0A48DC7A" w:rsidR="009E6F82" w:rsidRDefault="009E6F82" w:rsidP="00BD14BC">
      <w:r>
        <w:t>D</w:t>
      </w:r>
      <w:r w:rsidR="0077116C">
        <w:t>o</w:t>
      </w:r>
      <w:r>
        <w:t xml:space="preserve"> you think he is correct about the next five years? Does working on this question change your </w:t>
      </w:r>
      <w:r w:rsidR="009D4A78">
        <w:t>answers to the previous one? Please explain why or why not.</w:t>
      </w:r>
    </w:p>
    <w:p w14:paraId="69B254AE" w14:textId="77777777" w:rsidR="00C501B9" w:rsidRPr="00F70A37" w:rsidRDefault="00C501B9" w:rsidP="00F70A37">
      <w:pPr>
        <w:rPr>
          <w:b/>
          <w:bCs/>
        </w:rPr>
      </w:pPr>
    </w:p>
    <w:sectPr w:rsidR="00C501B9" w:rsidRPr="00F70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C6D39"/>
    <w:multiLevelType w:val="hybridMultilevel"/>
    <w:tmpl w:val="45CADA8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D0383E"/>
    <w:multiLevelType w:val="hybridMultilevel"/>
    <w:tmpl w:val="51689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B05076"/>
    <w:multiLevelType w:val="hybridMultilevel"/>
    <w:tmpl w:val="DCE4D8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498652">
    <w:abstractNumId w:val="0"/>
  </w:num>
  <w:num w:numId="2" w16cid:durableId="1187208938">
    <w:abstractNumId w:val="1"/>
  </w:num>
  <w:num w:numId="3" w16cid:durableId="708262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37"/>
    <w:rsid w:val="0004036E"/>
    <w:rsid w:val="00473517"/>
    <w:rsid w:val="00693742"/>
    <w:rsid w:val="0077116C"/>
    <w:rsid w:val="007B7FCC"/>
    <w:rsid w:val="0092460F"/>
    <w:rsid w:val="009D4A78"/>
    <w:rsid w:val="009E6F82"/>
    <w:rsid w:val="00B50D8D"/>
    <w:rsid w:val="00BD14BC"/>
    <w:rsid w:val="00C501B9"/>
    <w:rsid w:val="00D51B1E"/>
    <w:rsid w:val="00E968CA"/>
    <w:rsid w:val="00F7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A0DF"/>
  <w15:chartTrackingRefBased/>
  <w15:docId w15:val="{6C54E97A-7399-441C-BF1B-1B35A2CC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3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70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A37"/>
    <w:rPr>
      <w:rFonts w:eastAsiaTheme="majorEastAsia" w:cstheme="majorBidi"/>
      <w:color w:val="272727" w:themeColor="text1" w:themeTint="D8"/>
    </w:rPr>
  </w:style>
  <w:style w:type="paragraph" w:styleId="Title">
    <w:name w:val="Title"/>
    <w:basedOn w:val="Normal"/>
    <w:next w:val="Normal"/>
    <w:link w:val="TitleChar"/>
    <w:uiPriority w:val="10"/>
    <w:qFormat/>
    <w:rsid w:val="00F70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A37"/>
    <w:pPr>
      <w:spacing w:before="160"/>
      <w:jc w:val="center"/>
    </w:pPr>
    <w:rPr>
      <w:i/>
      <w:iCs/>
      <w:color w:val="404040" w:themeColor="text1" w:themeTint="BF"/>
    </w:rPr>
  </w:style>
  <w:style w:type="character" w:customStyle="1" w:styleId="QuoteChar">
    <w:name w:val="Quote Char"/>
    <w:basedOn w:val="DefaultParagraphFont"/>
    <w:link w:val="Quote"/>
    <w:uiPriority w:val="29"/>
    <w:rsid w:val="00F70A37"/>
    <w:rPr>
      <w:i/>
      <w:iCs/>
      <w:color w:val="404040" w:themeColor="text1" w:themeTint="BF"/>
    </w:rPr>
  </w:style>
  <w:style w:type="paragraph" w:styleId="ListParagraph">
    <w:name w:val="List Paragraph"/>
    <w:basedOn w:val="Normal"/>
    <w:uiPriority w:val="34"/>
    <w:qFormat/>
    <w:rsid w:val="00F70A37"/>
    <w:pPr>
      <w:ind w:left="720"/>
      <w:contextualSpacing/>
    </w:pPr>
  </w:style>
  <w:style w:type="character" w:styleId="IntenseEmphasis">
    <w:name w:val="Intense Emphasis"/>
    <w:basedOn w:val="DefaultParagraphFont"/>
    <w:uiPriority w:val="21"/>
    <w:qFormat/>
    <w:rsid w:val="00F70A37"/>
    <w:rPr>
      <w:i/>
      <w:iCs/>
      <w:color w:val="0F4761" w:themeColor="accent1" w:themeShade="BF"/>
    </w:rPr>
  </w:style>
  <w:style w:type="paragraph" w:styleId="IntenseQuote">
    <w:name w:val="Intense Quote"/>
    <w:basedOn w:val="Normal"/>
    <w:next w:val="Normal"/>
    <w:link w:val="IntenseQuoteChar"/>
    <w:uiPriority w:val="30"/>
    <w:qFormat/>
    <w:rsid w:val="00F70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A37"/>
    <w:rPr>
      <w:i/>
      <w:iCs/>
      <w:color w:val="0F4761" w:themeColor="accent1" w:themeShade="BF"/>
    </w:rPr>
  </w:style>
  <w:style w:type="character" w:styleId="IntenseReference">
    <w:name w:val="Intense Reference"/>
    <w:basedOn w:val="DefaultParagraphFont"/>
    <w:uiPriority w:val="32"/>
    <w:qFormat/>
    <w:rsid w:val="00F70A37"/>
    <w:rPr>
      <w:b/>
      <w:bCs/>
      <w:smallCaps/>
      <w:color w:val="0F4761" w:themeColor="accent1" w:themeShade="BF"/>
      <w:spacing w:val="5"/>
    </w:rPr>
  </w:style>
  <w:style w:type="character" w:styleId="Hyperlink">
    <w:name w:val="Hyperlink"/>
    <w:basedOn w:val="DefaultParagraphFont"/>
    <w:uiPriority w:val="99"/>
    <w:unhideWhenUsed/>
    <w:rsid w:val="00F70A37"/>
    <w:rPr>
      <w:color w:val="467886" w:themeColor="hyperlink"/>
      <w:u w:val="single"/>
    </w:rPr>
  </w:style>
  <w:style w:type="character" w:styleId="UnresolvedMention">
    <w:name w:val="Unresolved Mention"/>
    <w:basedOn w:val="DefaultParagraphFont"/>
    <w:uiPriority w:val="99"/>
    <w:semiHidden/>
    <w:unhideWhenUsed/>
    <w:rsid w:val="00F7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4952">
      <w:bodyDiv w:val="1"/>
      <w:marLeft w:val="0"/>
      <w:marRight w:val="0"/>
      <w:marTop w:val="0"/>
      <w:marBottom w:val="0"/>
      <w:divBdr>
        <w:top w:val="none" w:sz="0" w:space="0" w:color="auto"/>
        <w:left w:val="none" w:sz="0" w:space="0" w:color="auto"/>
        <w:bottom w:val="none" w:sz="0" w:space="0" w:color="auto"/>
        <w:right w:val="none" w:sz="0" w:space="0" w:color="auto"/>
      </w:divBdr>
    </w:div>
    <w:div w:id="143350459">
      <w:bodyDiv w:val="1"/>
      <w:marLeft w:val="0"/>
      <w:marRight w:val="0"/>
      <w:marTop w:val="0"/>
      <w:marBottom w:val="0"/>
      <w:divBdr>
        <w:top w:val="none" w:sz="0" w:space="0" w:color="auto"/>
        <w:left w:val="none" w:sz="0" w:space="0" w:color="auto"/>
        <w:bottom w:val="none" w:sz="0" w:space="0" w:color="auto"/>
        <w:right w:val="none" w:sz="0" w:space="0" w:color="auto"/>
      </w:divBdr>
    </w:div>
    <w:div w:id="220530771">
      <w:bodyDiv w:val="1"/>
      <w:marLeft w:val="0"/>
      <w:marRight w:val="0"/>
      <w:marTop w:val="0"/>
      <w:marBottom w:val="0"/>
      <w:divBdr>
        <w:top w:val="none" w:sz="0" w:space="0" w:color="auto"/>
        <w:left w:val="none" w:sz="0" w:space="0" w:color="auto"/>
        <w:bottom w:val="none" w:sz="0" w:space="0" w:color="auto"/>
        <w:right w:val="none" w:sz="0" w:space="0" w:color="auto"/>
      </w:divBdr>
    </w:div>
    <w:div w:id="1324550658">
      <w:bodyDiv w:val="1"/>
      <w:marLeft w:val="0"/>
      <w:marRight w:val="0"/>
      <w:marTop w:val="0"/>
      <w:marBottom w:val="0"/>
      <w:divBdr>
        <w:top w:val="none" w:sz="0" w:space="0" w:color="auto"/>
        <w:left w:val="none" w:sz="0" w:space="0" w:color="auto"/>
        <w:bottom w:val="none" w:sz="0" w:space="0" w:color="auto"/>
        <w:right w:val="none" w:sz="0" w:space="0" w:color="auto"/>
      </w:divBdr>
    </w:div>
    <w:div w:id="2014067952">
      <w:bodyDiv w:val="1"/>
      <w:marLeft w:val="0"/>
      <w:marRight w:val="0"/>
      <w:marTop w:val="0"/>
      <w:marBottom w:val="0"/>
      <w:divBdr>
        <w:top w:val="none" w:sz="0" w:space="0" w:color="auto"/>
        <w:left w:val="none" w:sz="0" w:space="0" w:color="auto"/>
        <w:bottom w:val="none" w:sz="0" w:space="0" w:color="auto"/>
        <w:right w:val="none" w:sz="0" w:space="0" w:color="auto"/>
      </w:divBdr>
    </w:div>
    <w:div w:id="202902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HMPRXstSvQ" TargetMode="External"/><Relationship Id="rId3" Type="http://schemas.openxmlformats.org/officeDocument/2006/relationships/settings" Target="settings.xml"/><Relationship Id="rId7" Type="http://schemas.openxmlformats.org/officeDocument/2006/relationships/hyperlink" Target="https://ascopubs.org/doi/10.1200/CCI-25-00134?url_ver=Z39.88-2003&amp;rfr_id=ori:rid:crossref.org&amp;rfr_dat=cr_pub%20%200pubm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plos.org/plosone/article?id=10.1371/journal.pone.0219102" TargetMode="External"/><Relationship Id="rId11" Type="http://schemas.openxmlformats.org/officeDocument/2006/relationships/theme" Target="theme/theme1.xml"/><Relationship Id="rId5" Type="http://schemas.openxmlformats.org/officeDocument/2006/relationships/hyperlink" Target="https://aacrjournals.org/clincancerres/article/27/1/131/83411/Using-Machine-Learning-Algorithms-to-Predic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ytimes.com/2025/05/14/technology/ai-jobs-radiologists-mayo-clin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444</Words>
  <Characters>2536</Characters>
  <Application>Microsoft Office Word</Application>
  <DocSecurity>0</DocSecurity>
  <Lines>21</Lines>
  <Paragraphs>5</Paragraphs>
  <ScaleCrop>false</ScaleCrop>
  <Company>MSK</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Gonen, Mithat</dc:creator>
  <cp:keywords/>
  <dc:description/>
  <cp:lastModifiedBy>Gonen, Mithat</cp:lastModifiedBy>
  <cp:revision>9</cp:revision>
  <dcterms:created xsi:type="dcterms:W3CDTF">2025-12-04T21:35:00Z</dcterms:created>
  <dcterms:modified xsi:type="dcterms:W3CDTF">2025-12-04T22:02:00Z</dcterms:modified>
</cp:coreProperties>
</file>