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E91A" w14:textId="4070799E" w:rsidR="00C501B9" w:rsidRDefault="00A34AA2" w:rsidP="00A34AA2">
      <w:pPr>
        <w:pStyle w:val="ListParagraph"/>
        <w:numPr>
          <w:ilvl w:val="0"/>
          <w:numId w:val="1"/>
        </w:numPr>
      </w:pPr>
      <w:r>
        <w:t xml:space="preserve">Following questions are based on this article: </w:t>
      </w:r>
      <w:hyperlink r:id="rId5" w:anchor="google_vignette" w:history="1">
        <w:r w:rsidRPr="003E1ABA">
          <w:rPr>
            <w:rStyle w:val="Hyperlink"/>
          </w:rPr>
          <w:t>https://jamanetwork.com/journals/jamanetworkopen/fullarticle/2777777?utm_source=chatgpt.com#google_vignette</w:t>
        </w:r>
      </w:hyperlink>
      <w:r>
        <w:t xml:space="preserve"> </w:t>
      </w:r>
    </w:p>
    <w:p w14:paraId="6F005EFE" w14:textId="4A11C87E" w:rsidR="00A34AA2" w:rsidRDefault="00A34AA2" w:rsidP="00A34AA2">
      <w:pPr>
        <w:pStyle w:val="ListParagraph"/>
        <w:numPr>
          <w:ilvl w:val="1"/>
          <w:numId w:val="1"/>
        </w:numPr>
      </w:pPr>
      <w:r>
        <w:t>“</w:t>
      </w:r>
      <w:r w:rsidRPr="00A34AA2">
        <w:t>Among those with NSCLC, 851</w:t>
      </w:r>
      <w:r w:rsidRPr="00A34AA2">
        <w:rPr>
          <w:rFonts w:ascii="Arial" w:hAnsi="Arial" w:cs="Arial"/>
        </w:rPr>
        <w:t> </w:t>
      </w:r>
      <w:r w:rsidRPr="00A34AA2">
        <w:t>295 patients (71.0%) had missing data, and 347</w:t>
      </w:r>
      <w:r w:rsidRPr="00A34AA2">
        <w:rPr>
          <w:rFonts w:ascii="Arial" w:hAnsi="Arial" w:cs="Arial"/>
        </w:rPr>
        <w:t> </w:t>
      </w:r>
      <w:r w:rsidRPr="00A34AA2">
        <w:t>454 patients (29.0%) had complete data</w:t>
      </w:r>
      <w:r>
        <w:t>” – what do authors mean by missing data here? Missing ness on any variable, any cancer treatment variable, any outcome or something else?</w:t>
      </w:r>
    </w:p>
    <w:p w14:paraId="2C30AE07" w14:textId="741AACF9" w:rsidR="00A34AA2" w:rsidRDefault="00A34AA2" w:rsidP="00A34AA2">
      <w:pPr>
        <w:pStyle w:val="ListParagraph"/>
        <w:numPr>
          <w:ilvl w:val="1"/>
          <w:numId w:val="1"/>
        </w:numPr>
      </w:pPr>
      <w:r>
        <w:t>Fill in the following table using the information from the section on Missing Data and Overall Survival. What, if anything, does this tell you about whether missing might be MCAR, MAR or NMAR?</w:t>
      </w:r>
    </w:p>
    <w:tbl>
      <w:tblPr>
        <w:tblStyle w:val="TableGrid"/>
        <w:tblW w:w="0" w:type="auto"/>
        <w:tblLook w:val="04A0" w:firstRow="1" w:lastRow="0" w:firstColumn="1" w:lastColumn="0" w:noHBand="0" w:noVBand="1"/>
      </w:tblPr>
      <w:tblGrid>
        <w:gridCol w:w="2337"/>
        <w:gridCol w:w="2337"/>
        <w:gridCol w:w="2338"/>
        <w:gridCol w:w="2338"/>
      </w:tblGrid>
      <w:tr w:rsidR="00D23B50" w14:paraId="08A4ABE6" w14:textId="77777777" w:rsidTr="00D23B50">
        <w:tc>
          <w:tcPr>
            <w:tcW w:w="2337" w:type="dxa"/>
          </w:tcPr>
          <w:p w14:paraId="63324957" w14:textId="67B8F38B" w:rsidR="00D23B50" w:rsidRDefault="00D23B50" w:rsidP="00D23B50">
            <w:pPr>
              <w:jc w:val="center"/>
            </w:pPr>
            <w:r>
              <w:t>Cancer Site</w:t>
            </w:r>
          </w:p>
        </w:tc>
        <w:tc>
          <w:tcPr>
            <w:tcW w:w="2337" w:type="dxa"/>
          </w:tcPr>
          <w:p w14:paraId="1B348136" w14:textId="2FCA0DA1" w:rsidR="00D23B50" w:rsidRDefault="00D23B50" w:rsidP="00D23B50">
            <w:pPr>
              <w:jc w:val="center"/>
            </w:pPr>
            <w:r>
              <w:t>2-yr OS with missing data</w:t>
            </w:r>
          </w:p>
        </w:tc>
        <w:tc>
          <w:tcPr>
            <w:tcW w:w="2338" w:type="dxa"/>
          </w:tcPr>
          <w:p w14:paraId="484DB44E" w14:textId="71D487F6" w:rsidR="00D23B50" w:rsidRDefault="00D23B50" w:rsidP="00D23B50">
            <w:pPr>
              <w:jc w:val="center"/>
            </w:pPr>
            <w:r>
              <w:t>2-yr OS without missing data</w:t>
            </w:r>
          </w:p>
        </w:tc>
        <w:tc>
          <w:tcPr>
            <w:tcW w:w="2338" w:type="dxa"/>
          </w:tcPr>
          <w:p w14:paraId="680AFD4F" w14:textId="0170CE20" w:rsidR="00D23B50" w:rsidRDefault="00D23B50" w:rsidP="00D23B50">
            <w:pPr>
              <w:jc w:val="center"/>
            </w:pPr>
            <w:r>
              <w:t>p</w:t>
            </w:r>
          </w:p>
        </w:tc>
      </w:tr>
      <w:tr w:rsidR="00D23B50" w14:paraId="6E2C59B5" w14:textId="77777777" w:rsidTr="00D23B50">
        <w:tc>
          <w:tcPr>
            <w:tcW w:w="2337" w:type="dxa"/>
          </w:tcPr>
          <w:p w14:paraId="3063551F" w14:textId="2EC91ABE" w:rsidR="00D23B50" w:rsidRDefault="00D23B50" w:rsidP="00D23B50">
            <w:pPr>
              <w:jc w:val="center"/>
            </w:pPr>
            <w:r>
              <w:t>NSCLC</w:t>
            </w:r>
          </w:p>
        </w:tc>
        <w:tc>
          <w:tcPr>
            <w:tcW w:w="2337" w:type="dxa"/>
          </w:tcPr>
          <w:p w14:paraId="6DC5536F" w14:textId="77777777" w:rsidR="00D23B50" w:rsidRDefault="00D23B50" w:rsidP="00D23B50">
            <w:pPr>
              <w:jc w:val="center"/>
            </w:pPr>
          </w:p>
        </w:tc>
        <w:tc>
          <w:tcPr>
            <w:tcW w:w="2338" w:type="dxa"/>
          </w:tcPr>
          <w:p w14:paraId="461ECCF9" w14:textId="77777777" w:rsidR="00D23B50" w:rsidRDefault="00D23B50" w:rsidP="00D23B50">
            <w:pPr>
              <w:jc w:val="center"/>
            </w:pPr>
          </w:p>
        </w:tc>
        <w:tc>
          <w:tcPr>
            <w:tcW w:w="2338" w:type="dxa"/>
          </w:tcPr>
          <w:p w14:paraId="26AA4BD8" w14:textId="77777777" w:rsidR="00D23B50" w:rsidRDefault="00D23B50" w:rsidP="00D23B50">
            <w:pPr>
              <w:jc w:val="center"/>
            </w:pPr>
          </w:p>
        </w:tc>
      </w:tr>
      <w:tr w:rsidR="00D23B50" w14:paraId="7859814C" w14:textId="77777777" w:rsidTr="00D23B50">
        <w:tc>
          <w:tcPr>
            <w:tcW w:w="2337" w:type="dxa"/>
          </w:tcPr>
          <w:p w14:paraId="367A7675" w14:textId="4D963793" w:rsidR="00D23B50" w:rsidRDefault="00D23B50" w:rsidP="00D23B50">
            <w:pPr>
              <w:jc w:val="center"/>
            </w:pPr>
            <w:r>
              <w:t>Breast</w:t>
            </w:r>
          </w:p>
        </w:tc>
        <w:tc>
          <w:tcPr>
            <w:tcW w:w="2337" w:type="dxa"/>
          </w:tcPr>
          <w:p w14:paraId="131F2A2B" w14:textId="77777777" w:rsidR="00D23B50" w:rsidRDefault="00D23B50" w:rsidP="00D23B50">
            <w:pPr>
              <w:jc w:val="center"/>
            </w:pPr>
          </w:p>
        </w:tc>
        <w:tc>
          <w:tcPr>
            <w:tcW w:w="2338" w:type="dxa"/>
          </w:tcPr>
          <w:p w14:paraId="2DA167EC" w14:textId="77777777" w:rsidR="00D23B50" w:rsidRDefault="00D23B50" w:rsidP="00D23B50">
            <w:pPr>
              <w:jc w:val="center"/>
            </w:pPr>
          </w:p>
        </w:tc>
        <w:tc>
          <w:tcPr>
            <w:tcW w:w="2338" w:type="dxa"/>
          </w:tcPr>
          <w:p w14:paraId="241C9A55" w14:textId="77777777" w:rsidR="00D23B50" w:rsidRDefault="00D23B50" w:rsidP="00D23B50">
            <w:pPr>
              <w:jc w:val="center"/>
            </w:pPr>
          </w:p>
        </w:tc>
      </w:tr>
      <w:tr w:rsidR="00D23B50" w14:paraId="317717D1" w14:textId="77777777" w:rsidTr="00D23B50">
        <w:tc>
          <w:tcPr>
            <w:tcW w:w="2337" w:type="dxa"/>
          </w:tcPr>
          <w:p w14:paraId="1CC23952" w14:textId="70002741" w:rsidR="00D23B50" w:rsidRDefault="00D23B50" w:rsidP="00D23B50">
            <w:pPr>
              <w:jc w:val="center"/>
            </w:pPr>
            <w:r>
              <w:t>Prostate</w:t>
            </w:r>
          </w:p>
        </w:tc>
        <w:tc>
          <w:tcPr>
            <w:tcW w:w="2337" w:type="dxa"/>
          </w:tcPr>
          <w:p w14:paraId="621DCA3D" w14:textId="77777777" w:rsidR="00D23B50" w:rsidRDefault="00D23B50" w:rsidP="00D23B50">
            <w:pPr>
              <w:jc w:val="center"/>
            </w:pPr>
          </w:p>
        </w:tc>
        <w:tc>
          <w:tcPr>
            <w:tcW w:w="2338" w:type="dxa"/>
          </w:tcPr>
          <w:p w14:paraId="2BE482FE" w14:textId="77777777" w:rsidR="00D23B50" w:rsidRDefault="00D23B50" w:rsidP="00D23B50">
            <w:pPr>
              <w:jc w:val="center"/>
            </w:pPr>
          </w:p>
        </w:tc>
        <w:tc>
          <w:tcPr>
            <w:tcW w:w="2338" w:type="dxa"/>
          </w:tcPr>
          <w:p w14:paraId="78821546" w14:textId="77777777" w:rsidR="00D23B50" w:rsidRDefault="00D23B50" w:rsidP="00D23B50">
            <w:pPr>
              <w:jc w:val="center"/>
            </w:pPr>
          </w:p>
        </w:tc>
      </w:tr>
    </w:tbl>
    <w:p w14:paraId="76C5403D" w14:textId="77777777" w:rsidR="00D23B50" w:rsidRDefault="00D23B50" w:rsidP="00A34AA2"/>
    <w:p w14:paraId="37D7DB55" w14:textId="6ABDC38B" w:rsidR="00A34AA2" w:rsidRDefault="00A34AA2" w:rsidP="00A34AA2">
      <w:pPr>
        <w:pStyle w:val="ListParagraph"/>
        <w:numPr>
          <w:ilvl w:val="1"/>
          <w:numId w:val="1"/>
        </w:numPr>
      </w:pPr>
      <w:r>
        <w:t>Critique the paragraph in Discussion that starts with “</w:t>
      </w:r>
      <w:r w:rsidRPr="00A34AA2">
        <w:t>These findings also have implications for RWD studies</w:t>
      </w:r>
      <w:r>
        <w:t xml:space="preserve">” – mention what you agree with and what you disagree </w:t>
      </w:r>
      <w:proofErr w:type="gramStart"/>
      <w:r>
        <w:t>with,</w:t>
      </w:r>
      <w:proofErr w:type="gramEnd"/>
      <w:r>
        <w:t xml:space="preserve"> also suggest things the authors could have touched upon but did not.</w:t>
      </w:r>
    </w:p>
    <w:p w14:paraId="5CA03495" w14:textId="5012689F" w:rsidR="00A34AA2" w:rsidRDefault="00A34AA2" w:rsidP="00A34AA2">
      <w:pPr>
        <w:pStyle w:val="ListParagraph"/>
        <w:numPr>
          <w:ilvl w:val="0"/>
          <w:numId w:val="1"/>
        </w:numPr>
      </w:pPr>
      <w:r>
        <w:t xml:space="preserve">This question is on </w:t>
      </w:r>
      <w:hyperlink r:id="rId6" w:history="1">
        <w:r w:rsidRPr="00B15ECE">
          <w:rPr>
            <w:rStyle w:val="Hyperlink"/>
          </w:rPr>
          <w:t>https://pubmed.ncbi.nlm.nih.gov/19307513/</w:t>
        </w:r>
      </w:hyperlink>
      <w:r>
        <w:t xml:space="preserve"> </w:t>
      </w:r>
    </w:p>
    <w:p w14:paraId="13074905" w14:textId="23F0AFBD" w:rsidR="00A34AA2" w:rsidRDefault="00A34AA2" w:rsidP="00A34AA2">
      <w:pPr>
        <w:pStyle w:val="ListParagraph"/>
        <w:numPr>
          <w:ilvl w:val="1"/>
          <w:numId w:val="1"/>
        </w:numPr>
      </w:pPr>
      <w:r>
        <w:t>Do the authors explain why a Bayesian approach was preferred? Paraphrase what is stated in the paper and add your own reasons if any.</w:t>
      </w:r>
    </w:p>
    <w:p w14:paraId="7FF4FF39" w14:textId="11CC5F0D" w:rsidR="00A34AA2" w:rsidRDefault="00A34AA2" w:rsidP="00A34AA2">
      <w:pPr>
        <w:pStyle w:val="ListParagraph"/>
        <w:numPr>
          <w:ilvl w:val="1"/>
          <w:numId w:val="1"/>
        </w:numPr>
      </w:pPr>
      <w:r>
        <w:t>How did the authors derive their prior distributions? Why do they consider multiple different priors?</w:t>
      </w:r>
    </w:p>
    <w:p w14:paraId="0AC19D1D" w14:textId="6E319A2F" w:rsidR="00A34AA2" w:rsidRDefault="00A34AA2" w:rsidP="00A34AA2">
      <w:pPr>
        <w:pStyle w:val="ListParagraph"/>
        <w:numPr>
          <w:ilvl w:val="1"/>
          <w:numId w:val="1"/>
        </w:numPr>
      </w:pPr>
      <w:r>
        <w:t>Why do all the prior curves jump at 0?</w:t>
      </w:r>
    </w:p>
    <w:p w14:paraId="5735F88A" w14:textId="3D6ADEA3" w:rsidR="00A34AA2" w:rsidRDefault="001C367C" w:rsidP="00A34AA2">
      <w:pPr>
        <w:pStyle w:val="ListParagraph"/>
        <w:numPr>
          <w:ilvl w:val="1"/>
          <w:numId w:val="1"/>
        </w:numPr>
      </w:pPr>
      <w:r>
        <w:t>Discussion states “</w:t>
      </w:r>
      <w:r w:rsidRPr="001C367C">
        <w:t>Our study illustrates that Bayesian methods provide unique and complimentary information to other types of analyses.</w:t>
      </w:r>
      <w:r>
        <w:t>” Do you agree or disagree? Explain your reasoning.</w:t>
      </w:r>
    </w:p>
    <w:sectPr w:rsidR="00A34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DF5"/>
    <w:multiLevelType w:val="hybridMultilevel"/>
    <w:tmpl w:val="F71C7A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5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A2"/>
    <w:rsid w:val="001C367C"/>
    <w:rsid w:val="00220BDC"/>
    <w:rsid w:val="00473517"/>
    <w:rsid w:val="00693742"/>
    <w:rsid w:val="0092460F"/>
    <w:rsid w:val="00A34AA2"/>
    <w:rsid w:val="00C501B9"/>
    <w:rsid w:val="00D23B50"/>
    <w:rsid w:val="00D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C678"/>
  <w15:chartTrackingRefBased/>
  <w15:docId w15:val="{B7D463F3-922F-4D28-84E3-1B462140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AA2"/>
    <w:rPr>
      <w:rFonts w:eastAsiaTheme="majorEastAsia" w:cstheme="majorBidi"/>
      <w:color w:val="272727" w:themeColor="text1" w:themeTint="D8"/>
    </w:rPr>
  </w:style>
  <w:style w:type="paragraph" w:styleId="Title">
    <w:name w:val="Title"/>
    <w:basedOn w:val="Normal"/>
    <w:next w:val="Normal"/>
    <w:link w:val="TitleChar"/>
    <w:uiPriority w:val="10"/>
    <w:qFormat/>
    <w:rsid w:val="00A34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AA2"/>
    <w:pPr>
      <w:spacing w:before="160"/>
      <w:jc w:val="center"/>
    </w:pPr>
    <w:rPr>
      <w:i/>
      <w:iCs/>
      <w:color w:val="404040" w:themeColor="text1" w:themeTint="BF"/>
    </w:rPr>
  </w:style>
  <w:style w:type="character" w:customStyle="1" w:styleId="QuoteChar">
    <w:name w:val="Quote Char"/>
    <w:basedOn w:val="DefaultParagraphFont"/>
    <w:link w:val="Quote"/>
    <w:uiPriority w:val="29"/>
    <w:rsid w:val="00A34AA2"/>
    <w:rPr>
      <w:i/>
      <w:iCs/>
      <w:color w:val="404040" w:themeColor="text1" w:themeTint="BF"/>
    </w:rPr>
  </w:style>
  <w:style w:type="paragraph" w:styleId="ListParagraph">
    <w:name w:val="List Paragraph"/>
    <w:basedOn w:val="Normal"/>
    <w:uiPriority w:val="34"/>
    <w:qFormat/>
    <w:rsid w:val="00A34AA2"/>
    <w:pPr>
      <w:ind w:left="720"/>
      <w:contextualSpacing/>
    </w:pPr>
  </w:style>
  <w:style w:type="character" w:styleId="IntenseEmphasis">
    <w:name w:val="Intense Emphasis"/>
    <w:basedOn w:val="DefaultParagraphFont"/>
    <w:uiPriority w:val="21"/>
    <w:qFormat/>
    <w:rsid w:val="00A34AA2"/>
    <w:rPr>
      <w:i/>
      <w:iCs/>
      <w:color w:val="0F4761" w:themeColor="accent1" w:themeShade="BF"/>
    </w:rPr>
  </w:style>
  <w:style w:type="paragraph" w:styleId="IntenseQuote">
    <w:name w:val="Intense Quote"/>
    <w:basedOn w:val="Normal"/>
    <w:next w:val="Normal"/>
    <w:link w:val="IntenseQuoteChar"/>
    <w:uiPriority w:val="30"/>
    <w:qFormat/>
    <w:rsid w:val="00A34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AA2"/>
    <w:rPr>
      <w:i/>
      <w:iCs/>
      <w:color w:val="0F4761" w:themeColor="accent1" w:themeShade="BF"/>
    </w:rPr>
  </w:style>
  <w:style w:type="character" w:styleId="IntenseReference">
    <w:name w:val="Intense Reference"/>
    <w:basedOn w:val="DefaultParagraphFont"/>
    <w:uiPriority w:val="32"/>
    <w:qFormat/>
    <w:rsid w:val="00A34AA2"/>
    <w:rPr>
      <w:b/>
      <w:bCs/>
      <w:smallCaps/>
      <w:color w:val="0F4761" w:themeColor="accent1" w:themeShade="BF"/>
      <w:spacing w:val="5"/>
    </w:rPr>
  </w:style>
  <w:style w:type="character" w:styleId="Hyperlink">
    <w:name w:val="Hyperlink"/>
    <w:basedOn w:val="DefaultParagraphFont"/>
    <w:uiPriority w:val="99"/>
    <w:unhideWhenUsed/>
    <w:rsid w:val="00A34AA2"/>
    <w:rPr>
      <w:color w:val="467886" w:themeColor="hyperlink"/>
      <w:u w:val="single"/>
    </w:rPr>
  </w:style>
  <w:style w:type="character" w:styleId="UnresolvedMention">
    <w:name w:val="Unresolved Mention"/>
    <w:basedOn w:val="DefaultParagraphFont"/>
    <w:uiPriority w:val="99"/>
    <w:semiHidden/>
    <w:unhideWhenUsed/>
    <w:rsid w:val="00A34AA2"/>
    <w:rPr>
      <w:color w:val="605E5C"/>
      <w:shd w:val="clear" w:color="auto" w:fill="E1DFDD"/>
    </w:rPr>
  </w:style>
  <w:style w:type="character" w:styleId="FollowedHyperlink">
    <w:name w:val="FollowedHyperlink"/>
    <w:basedOn w:val="DefaultParagraphFont"/>
    <w:uiPriority w:val="99"/>
    <w:semiHidden/>
    <w:unhideWhenUsed/>
    <w:rsid w:val="00D23B50"/>
    <w:rPr>
      <w:color w:val="96607D" w:themeColor="followedHyperlink"/>
      <w:u w:val="single"/>
    </w:rPr>
  </w:style>
  <w:style w:type="table" w:styleId="TableGrid">
    <w:name w:val="Table Grid"/>
    <w:basedOn w:val="TableNormal"/>
    <w:uiPriority w:val="39"/>
    <w:rsid w:val="00D2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9307513/" TargetMode="External"/><Relationship Id="rId5" Type="http://schemas.openxmlformats.org/officeDocument/2006/relationships/hyperlink" Target="https://jamanetwork.com/journals/jamanetworkopen/fullarticle/2777777?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MSK</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Gonen, Mithat</dc:creator>
  <cp:keywords/>
  <dc:description/>
  <cp:lastModifiedBy>Bready, Brenden</cp:lastModifiedBy>
  <cp:revision>3</cp:revision>
  <dcterms:created xsi:type="dcterms:W3CDTF">2025-12-10T14:01:00Z</dcterms:created>
  <dcterms:modified xsi:type="dcterms:W3CDTF">2025-12-10T14:01:00Z</dcterms:modified>
</cp:coreProperties>
</file>